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sdt>
      <w:sdtPr>
        <w:id w:val="107709487"/>
        <w:docPartObj>
          <w:docPartGallery w:val="Cover Pages"/>
          <w:docPartUnique/>
        </w:docPartObj>
      </w:sdtPr>
      <w:sdtEndPr/>
      <w:sdtContent>
        <w:p w:rsidR="00AE5860" w:rsidRDefault="00AE5860" w:rsidP="0069423D">
          <w:pPr>
            <w:spacing w:after="0"/>
          </w:pPr>
        </w:p>
        <w:p w:rsidR="00AE5860" w:rsidRDefault="00CA30CC" w:rsidP="0069423D">
          <w:pPr>
            <w:spacing w:after="0"/>
          </w:pPr>
          <w:r>
            <w:rPr>
              <w:noProof/>
            </w:rPr>
            <mc:AlternateContent>
              <mc:Choice Requires="wps">
                <w:drawing>
                  <wp:anchor distT="0" distB="0" distL="114300" distR="114300" simplePos="0" relativeHeight="251657728" behindDoc="1" locked="0" layoutInCell="0" allowOverlap="1">
                    <wp:simplePos x="0" y="0"/>
                    <wp:positionH relativeFrom="page">
                      <wp:align>center</wp:align>
                    </wp:positionH>
                    <wp:positionV relativeFrom="page">
                      <wp:align>center</wp:align>
                    </wp:positionV>
                    <wp:extent cx="7772400" cy="10058400"/>
                    <wp:effectExtent l="0" t="0" r="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72400" cy="10058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30EA5" w:rsidRDefault="00D30EA5">
                                <w:pPr>
                                  <w:rPr>
                                    <w:rFonts w:asciiTheme="majorHAnsi" w:eastAsiaTheme="majorEastAsia" w:hAnsiTheme="majorHAnsi" w:cstheme="majorBidi"/>
                                    <w:color w:val="E6EED5" w:themeColor="accent3" w:themeTint="3F"/>
                                    <w:sz w:val="96"/>
                                    <w:szCs w:val="96"/>
                                  </w:rPr>
                                </w:pPr>
                                <w:r>
                                  <w:rPr>
                                    <w:rFonts w:asciiTheme="majorHAnsi" w:eastAsiaTheme="majorEastAsia" w:hAnsiTheme="majorHAnsi" w:cstheme="majorBidi"/>
                                    <w:color w:val="E6EED5" w:themeColor="accent3" w:themeTint="3F"/>
                                    <w:sz w:val="72"/>
                                    <w:szCs w:val="72"/>
                                  </w:rPr>
                                  <w:t>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wertyuiopasdfghjklzxcvbnmqwertyuiopasdfghjklz</w:t>
                                </w:r>
                                <w:r>
                                  <w:rPr>
                                    <w:rFonts w:asciiTheme="majorHAnsi" w:eastAsiaTheme="majorEastAsia" w:hAnsiTheme="majorHAnsi" w:cstheme="majorBidi"/>
                                    <w:color w:val="E6EED5" w:themeColor="accent3" w:themeTint="3F"/>
                                    <w:sz w:val="72"/>
                                    <w:szCs w:val="72"/>
                                    <w:u w:val="single"/>
                                  </w:rPr>
                                  <w:t>xcvbnmqwertyuiopasdfghjklzxcvbnmqw</w:t>
                                </w:r>
                                <w:r>
                                  <w:rPr>
                                    <w:rFonts w:asciiTheme="majorHAnsi" w:eastAsiaTheme="majorEastAsia" w:hAnsiTheme="majorHAnsi" w:cstheme="majorBidi"/>
                                    <w:color w:val="E6EED5" w:themeColor="accent3" w:themeTint="3F"/>
                                    <w:sz w:val="72"/>
                                    <w:szCs w:val="72"/>
                                  </w:rPr>
                                  <w:t>ertyuiopasdfghjklzxcvbnm</w:t>
                                </w:r>
                              </w:p>
                            </w:txbxContent>
                          </wps:txbx>
                          <wps:bodyPr rot="0" vert="horz" wrap="square" lIns="91440" tIns="45720" rIns="91440" bIns="45720" anchor="t" anchorCtr="0" upright="1">
                            <a:noAutofit/>
                          </wps:bodyPr>
                        </wps:wsp>
                      </a:graphicData>
                    </a:graphic>
                    <wp14:sizeRelH relativeFrom="page">
                      <wp14:pctWidth>100000</wp14:pctWidth>
                    </wp14:sizeRelH>
                    <wp14:sizeRelV relativeFrom="page">
                      <wp14:pctHeight>100000</wp14:pctHeight>
                    </wp14:sizeRelV>
                  </wp:anchor>
                </w:drawing>
              </mc:Choice>
              <mc:Fallback>
                <w:pict>
                  <v:rect id="Rectangle 2" o:spid="_x0000_s1026" style="position:absolute;margin-left:0;margin-top:0;width:612pt;height:11in;z-index:-251658752;visibility:visible;mso-wrap-style:square;mso-width-percent:1000;mso-height-percent:1000;mso-wrap-distance-left:9pt;mso-wrap-distance-top:0;mso-wrap-distance-right:9pt;mso-wrap-distance-bottom:0;mso-position-horizontal:center;mso-position-horizontal-relative:page;mso-position-vertical:center;mso-position-vertical-relative:page;mso-width-percent:1000;mso-height-percent:100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" o:allowincell="f" stroked="f">
                    <v:textbox>
                      <w:txbxContent>
                        <w:p w:rsidR="00D30EA5" w:rsidRDefault="00D30EA5">
                          <w:pPr>
                            <w:rPr>
                              <w:rFonts w:asciiTheme="majorHAnsi" w:eastAsiaTheme="majorEastAsia" w:hAnsiTheme="majorHAnsi" w:cstheme="majorBidi"/>
                              <w:color w:val="E6EED5" w:themeColor="accent3" w:themeTint="3F"/>
                              <w:sz w:val="96"/>
                              <w:szCs w:val="96"/>
                            </w:rPr>
                          </w:pPr>
                          <w:r>
                            <w:rPr>
                              <w:rFonts w:asciiTheme="majorHAnsi" w:eastAsiaTheme="majorEastAsia" w:hAnsiTheme="majorHAnsi" w:cstheme="majorBidi"/>
                              <w:color w:val="E6EED5" w:themeColor="accent3" w:themeTint="3F"/>
                              <w:sz w:val="72"/>
                              <w:szCs w:val="72"/>
                            </w:rPr>
                            <w:t>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wertyuiopasdfghjklzxcvbnmqwertyuiopasdfghjklz</w:t>
                          </w:r>
                          <w:r>
                            <w:rPr>
                              <w:rFonts w:asciiTheme="majorHAnsi" w:eastAsiaTheme="majorEastAsia" w:hAnsiTheme="majorHAnsi" w:cstheme="majorBidi"/>
                              <w:color w:val="E6EED5" w:themeColor="accent3" w:themeTint="3F"/>
                              <w:sz w:val="72"/>
                              <w:szCs w:val="72"/>
                              <w:u w:val="single"/>
                            </w:rPr>
                            <w:t>xcvbnmqwertyuiopasdfghjklzxcvbnmqw</w:t>
                          </w:r>
                          <w:r>
                            <w:rPr>
                              <w:rFonts w:asciiTheme="majorHAnsi" w:eastAsiaTheme="majorEastAsia" w:hAnsiTheme="majorHAnsi" w:cstheme="majorBidi"/>
                              <w:color w:val="E6EED5" w:themeColor="accent3" w:themeTint="3F"/>
                              <w:sz w:val="72"/>
                              <w:szCs w:val="72"/>
                            </w:rPr>
                            <w:t>ertyuiopasdfghjklzxcvbnm</w:t>
                          </w:r>
                        </w:p>
                      </w:txbxContent>
                    </v:textbox>
                    <w10:wrap anchorx="page" anchory="page"/>
                  </v:rect>
                </w:pict>
              </mc:Fallback>
            </mc:AlternateContent>
          </w:r>
        </w:p>
        <w:p w:rsidR="00AE5860" w:rsidRDefault="00CA30CC" w:rsidP="0069423D">
          <w:pPr>
            <w:tabs>
              <w:tab w:val="left" w:pos="1524"/>
            </w:tabs>
            <w:spacing w:after="0"/>
            <w:jc w:val="center"/>
          </w:pPr>
          <w:r>
            <w:rPr>
              <w:noProof/>
            </w:rPr>
            <mc:AlternateContent>
              <mc:Choice Requires="wps">
                <w:drawing>
                  <wp:anchor distT="0" distB="0" distL="114300" distR="114300" simplePos="0" relativeHeight="251658752" behindDoc="0" locked="0" layoutInCell="1" allowOverlap="1">
                    <wp:simplePos x="0" y="0"/>
                    <wp:positionH relativeFrom="column">
                      <wp:posOffset>2114550</wp:posOffset>
                    </wp:positionH>
                    <wp:positionV relativeFrom="paragraph">
                      <wp:posOffset>3668395</wp:posOffset>
                    </wp:positionV>
                    <wp:extent cx="1819275" cy="228600"/>
                    <wp:effectExtent l="9525" t="12700" r="9525" b="635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9275" cy="228600"/>
                            </a:xfrm>
                            <a:prstGeom prst="rect">
                              <a:avLst/>
                            </a:prstGeom>
                            <a:solidFill>
                              <a:srgbClr val="FFFFFF"/>
                            </a:solidFill>
                            <a:ln w="9525">
                              <a:solidFill>
                                <a:srgbClr val="000000"/>
                              </a:solidFill>
                              <a:miter lim="800000"/>
                              <a:headEnd/>
                              <a:tailEnd/>
                            </a:ln>
                          </wps:spPr>
                          <wps:txbx>
                            <w:txbxContent>
                              <w:p w:rsidR="00D30EA5" w:rsidRDefault="00D30EA5" w:rsidP="00EC1E16">
                                <w:pPr>
                                  <w:jc w:val="center"/>
                                </w:pPr>
                                <w:r>
                                  <w:t>Downtown Mobile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7" type="#_x0000_t202" style="position:absolute;left:0;text-align:left;margin-left:166.5pt;margin-top:288.85pt;width:143.25pt;height:18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">
                    <v:textbox>
                      <w:txbxContent>
                        <w:p w:rsidR="00D30EA5" w:rsidRDefault="00D30EA5" w:rsidP="00EC1E16">
                          <w:pPr>
                            <w:jc w:val="center"/>
                          </w:pPr>
                          <w:r>
                            <w:t>Downtown Mobile</w:t>
                          </w:r>
                        </w:p>
                      </w:txbxContent>
                    </v:textbox>
                  </v:shape>
                </w:pict>
              </mc:Fallback>
            </mc:AlternateContent>
          </w:r>
          <w:r w:rsidR="00F11142">
            <w:rPr>
              <w:noProof/>
            </w:rPr>
            <w:drawing>
              <wp:inline distT="0" distB="0" distL="0" distR="0">
                <wp:extent cx="5231130" cy="3912729"/>
                <wp:effectExtent l="19050" t="0" r="7620" b="0"/>
                <wp:docPr id="2" name="Picture 1" descr="mobile downtow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bile downtown.jpg"/>
                        <pic:cNvPicPr/>
                      </pic:nvPicPr>
                      <pic:blipFill>
                        <a:blip r:embed="rId9" cstate="print"/>
                        <a:stretch>
                          <a:fillRect/>
                        </a:stretch>
                      </pic:blipFill>
                      <pic:spPr>
                        <a:xfrm>
                          <a:off x="0" y="0"/>
                          <a:ext cx="5234869" cy="3915525"/>
                        </a:xfrm>
                        <a:prstGeom prst="rect">
                          <a:avLst/>
                        </a:prstGeom>
                      </pic:spPr>
                    </pic:pic>
                  </a:graphicData>
                </a:graphic>
              </wp:inline>
            </w:drawing>
          </w:r>
        </w:p>
        <w:tbl>
          <w:tblPr>
            <w:tblpPr w:leftFromText="180" w:rightFromText="180" w:vertAnchor="text" w:horzAnchor="margin" w:tblpXSpec="center" w:tblpY="122"/>
            <w:tblW w:w="3506" w:type="pct"/>
            <w:tblBorders>
              <w:top w:val="thinThickSmallGap" w:sz="36" w:space="0" w:color="632423" w:themeColor="accent2" w:themeShade="80"/>
              <w:left w:val="thinThickSmallGap" w:sz="36" w:space="0" w:color="632423" w:themeColor="accent2" w:themeShade="80"/>
              <w:bottom w:val="thickThinSmallGap" w:sz="36" w:space="0" w:color="632423" w:themeColor="accent2" w:themeShade="80"/>
              <w:right w:val="thickThinSmallGap" w:sz="36" w:space="0" w:color="632423" w:themeColor="accent2" w:themeShade="80"/>
            </w:tblBorders>
            <w:shd w:val="clear" w:color="auto" w:fill="FFFFFF" w:themeFill="background1"/>
            <w:tblLook w:val="04A0" w:firstRow="1" w:lastRow="0" w:firstColumn="1" w:lastColumn="0" w:noHBand="0" w:noVBand="1"/>
          </w:tblPr>
          <w:tblGrid>
            <w:gridCol w:w="6715"/>
          </w:tblGrid>
          <w:tr w:rsidR="00F11142" w:rsidTr="00F11142">
            <w:trPr>
              <w:trHeight w:val="3770"/>
            </w:trPr>
            <w:tc>
              <w:tcPr>
                <w:tcW w:w="5000" w:type="pct"/>
                <w:shd w:val="clear" w:color="auto" w:fill="FFFFFF" w:themeFill="background1"/>
                <w:vAlign w:val="center"/>
              </w:tcPr>
              <w:sdt>
                <w:sdtPr>
                  <w:rPr>
                    <w:rFonts w:asciiTheme="majorHAnsi" w:eastAsiaTheme="majorEastAsia" w:hAnsiTheme="majorHAnsi" w:cstheme="majorBidi"/>
                    <w:sz w:val="40"/>
                    <w:szCs w:val="40"/>
                  </w:rPr>
                  <w:alias w:val="Title"/>
                  <w:id w:val="13783212"/>
                  <w:dataBinding w:prefixMappings="xmlns:ns0='http://schemas.openxmlformats.org/package/2006/metadata/core-properties' xmlns:ns1='http://purl.org/dc/elements/1.1/'" w:xpath="/ns0:coreProperties[1]/ns1:title[1]" w:storeItemID="{6C3C8BC8-F283-45AE-878A-BAB7291924A1}"/>
                  <w:text/>
                </w:sdtPr>
                <w:sdtEndPr/>
                <w:sdtContent>
                  <w:p w:rsidR="00F11142" w:rsidRDefault="00F11142" w:rsidP="00F11142">
                    <w:pPr>
                      <w:pStyle w:val="NoSpacing"/>
                      <w:jc w:val="center"/>
                      <w:rPr>
                        <w:rFonts w:asciiTheme="majorHAnsi" w:eastAsiaTheme="majorEastAsia" w:hAnsiTheme="majorHAnsi" w:cstheme="majorBidi"/>
                        <w:sz w:val="40"/>
                        <w:szCs w:val="40"/>
                      </w:rPr>
                    </w:pPr>
                    <w:r>
                      <w:rPr>
                        <w:rFonts w:asciiTheme="majorHAnsi" w:eastAsiaTheme="majorEastAsia" w:hAnsiTheme="majorHAnsi" w:cstheme="majorBidi"/>
                        <w:sz w:val="40"/>
                        <w:szCs w:val="40"/>
                      </w:rPr>
                      <w:t>Multi-genre Research Project</w:t>
                    </w:r>
                  </w:p>
                </w:sdtContent>
              </w:sdt>
              <w:p w:rsidR="00F11142" w:rsidRDefault="00F11142" w:rsidP="00F11142">
                <w:pPr>
                  <w:pStyle w:val="NoSpacing"/>
                  <w:jc w:val="center"/>
                </w:pPr>
              </w:p>
              <w:sdt>
                <w:sdtPr>
                  <w:rPr>
                    <w:rFonts w:asciiTheme="majorHAnsi" w:eastAsiaTheme="majorEastAsia" w:hAnsiTheme="majorHAnsi" w:cstheme="majorBidi"/>
                    <w:sz w:val="32"/>
                    <w:szCs w:val="32"/>
                  </w:rPr>
                  <w:alias w:val="Subtitle"/>
                  <w:id w:val="13783219"/>
                  <w:dataBinding w:prefixMappings="xmlns:ns0='http://schemas.openxmlformats.org/package/2006/metadata/core-properties' xmlns:ns1='http://purl.org/dc/elements/1.1/'" w:xpath="/ns0:coreProperties[1]/ns1:subject[1]" w:storeItemID="{6C3C8BC8-F283-45AE-878A-BAB7291924A1}"/>
                  <w:text/>
                </w:sdtPr>
                <w:sdtEndPr/>
                <w:sdtContent>
                  <w:p w:rsidR="00F11142" w:rsidRDefault="00F11142" w:rsidP="00F11142">
                    <w:pPr>
                      <w:pStyle w:val="NoSpacing"/>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Mobile, Alabama</w:t>
                    </w:r>
                  </w:p>
                </w:sdtContent>
              </w:sdt>
              <w:p w:rsidR="00F11142" w:rsidRDefault="00F11142" w:rsidP="00F11142">
                <w:pPr>
                  <w:pStyle w:val="NoSpacing"/>
                  <w:jc w:val="center"/>
                </w:pPr>
              </w:p>
              <w:p w:rsidR="00F11142" w:rsidRDefault="00F11142" w:rsidP="00F11142">
                <w:pPr>
                  <w:pStyle w:val="NoSpacing"/>
                  <w:jc w:val="center"/>
                </w:pPr>
              </w:p>
              <w:p w:rsidR="00F11142" w:rsidRDefault="00F11142" w:rsidP="00F11142">
                <w:pPr>
                  <w:pStyle w:val="NoSpacing"/>
                  <w:jc w:val="center"/>
                </w:pPr>
              </w:p>
              <w:sdt>
                <w:sdtPr>
                  <w:alias w:val="Date"/>
                  <w:id w:val="13783224"/>
                  <w:dataBinding w:prefixMappings="xmlns:ns0='http://schemas.microsoft.com/office/2006/coverPageProps'" w:xpath="/ns0:CoverPageProperties[1]/ns0:PublishDate[1]" w:storeItemID="{55AF091B-3C7A-41E3-B477-F2FDAA23CFDA}"/>
                  <w:date w:fullDate="2010-06-01T00:00:00Z">
                    <w:dateFormat w:val="M/d/yyyy"/>
                    <w:lid w:val="en-US"/>
                    <w:storeMappedDataAs w:val="dateTime"/>
                    <w:calendar w:val="gregorian"/>
                  </w:date>
                </w:sdtPr>
                <w:sdtEndPr/>
                <w:sdtContent>
                  <w:p w:rsidR="00F11142" w:rsidRDefault="008B50C9" w:rsidP="00F11142">
                    <w:pPr>
                      <w:pStyle w:val="NoSpacing"/>
                      <w:jc w:val="center"/>
                    </w:pPr>
                    <w:r>
                      <w:t>6/1/2010</w:t>
                    </w:r>
                  </w:p>
                </w:sdtContent>
              </w:sdt>
              <w:sdt>
                <w:sdtPr>
                  <w:alias w:val="Author"/>
                  <w:id w:val="13783229"/>
                  <w:dataBinding w:prefixMappings="xmlns:ns0='http://schemas.openxmlformats.org/package/2006/metadata/core-properties' xmlns:ns1='http://purl.org/dc/elements/1.1/'" w:xpath="/ns0:coreProperties[1]/ns1:creator[1]" w:storeItemID="{6C3C8BC8-F283-45AE-878A-BAB7291924A1}"/>
                  <w:text/>
                </w:sdtPr>
                <w:sdtEndPr/>
                <w:sdtContent>
                  <w:p w:rsidR="00F11142" w:rsidRDefault="00F11142" w:rsidP="00F11142">
                    <w:pPr>
                      <w:pStyle w:val="NoSpacing"/>
                      <w:jc w:val="center"/>
                    </w:pPr>
                    <w:r>
                      <w:t>Karen Horton</w:t>
                    </w:r>
                  </w:p>
                </w:sdtContent>
              </w:sdt>
              <w:p w:rsidR="00F11142" w:rsidRDefault="00F11142" w:rsidP="00F11142">
                <w:pPr>
                  <w:pStyle w:val="NoSpacing"/>
                  <w:jc w:val="center"/>
                </w:pPr>
              </w:p>
            </w:tc>
          </w:tr>
        </w:tbl>
        <w:p w:rsidR="00AE5860" w:rsidRDefault="00AE5860" w:rsidP="0069423D">
          <w:pPr>
            <w:spacing w:after="0"/>
          </w:pPr>
        </w:p>
        <w:p w:rsidR="00AE5860" w:rsidRDefault="00CA30CC" w:rsidP="0069423D">
          <w:pPr>
            <w:spacing w:after="0"/>
          </w:pPr>
        </w:p>
      </w:sdtContent>
    </w:sdt>
    <w:p w:rsidR="00F11142" w:rsidRDefault="00F11142" w:rsidP="0069423D">
      <w:pPr>
        <w:spacing w:after="0"/>
        <w:rPr>
          <w:rFonts w:ascii="Felix Titling" w:hAnsi="Felix Titling"/>
          <w:sz w:val="52"/>
          <w:szCs w:val="52"/>
        </w:rPr>
      </w:pPr>
    </w:p>
    <w:p w:rsidR="00F11142" w:rsidRDefault="00F11142" w:rsidP="0069423D">
      <w:pPr>
        <w:spacing w:after="0"/>
        <w:rPr>
          <w:rFonts w:ascii="Felix Titling" w:hAnsi="Felix Titling"/>
          <w:sz w:val="52"/>
          <w:szCs w:val="52"/>
        </w:rPr>
      </w:pPr>
    </w:p>
    <w:p w:rsidR="00F11142" w:rsidRDefault="00F11142" w:rsidP="0069423D">
      <w:pPr>
        <w:spacing w:after="0"/>
        <w:rPr>
          <w:rFonts w:ascii="Felix Titling" w:hAnsi="Felix Titling"/>
          <w:sz w:val="52"/>
          <w:szCs w:val="52"/>
        </w:rPr>
      </w:pPr>
    </w:p>
    <w:p w:rsidR="00F11142" w:rsidRDefault="00F11142" w:rsidP="0069423D">
      <w:pPr>
        <w:spacing w:after="0"/>
        <w:rPr>
          <w:rFonts w:ascii="Felix Titling" w:hAnsi="Felix Titling"/>
          <w:sz w:val="52"/>
          <w:szCs w:val="52"/>
        </w:rPr>
      </w:pPr>
    </w:p>
    <w:p w:rsidR="00F11142" w:rsidRDefault="00F11142" w:rsidP="0069423D">
      <w:pPr>
        <w:spacing w:after="0"/>
        <w:rPr>
          <w:rFonts w:ascii="Felix Titling" w:hAnsi="Felix Titling"/>
          <w:sz w:val="52"/>
          <w:szCs w:val="52"/>
        </w:rPr>
      </w:pPr>
    </w:p>
    <w:p w:rsidR="007B61EA" w:rsidRDefault="007B61EA" w:rsidP="0069423D">
      <w:pPr>
        <w:spacing w:after="0"/>
        <w:rPr>
          <w:rFonts w:ascii="Felix Titling" w:hAnsi="Felix Titling"/>
          <w:sz w:val="52"/>
          <w:szCs w:val="52"/>
        </w:rPr>
      </w:pPr>
    </w:p>
    <w:p w:rsidR="007B61EA" w:rsidRDefault="007B61EA" w:rsidP="0069423D">
      <w:pPr>
        <w:spacing w:after="0"/>
        <w:rPr>
          <w:rFonts w:ascii="Felix Titling" w:hAnsi="Felix Titling"/>
          <w:sz w:val="52"/>
          <w:szCs w:val="52"/>
        </w:rPr>
      </w:pPr>
    </w:p>
    <w:p w:rsidR="007B61EA" w:rsidRDefault="007B61EA" w:rsidP="0069423D">
      <w:pPr>
        <w:spacing w:after="0"/>
        <w:rPr>
          <w:rFonts w:ascii="Felix Titling" w:hAnsi="Felix Titling"/>
          <w:sz w:val="52"/>
          <w:szCs w:val="52"/>
        </w:rPr>
      </w:pPr>
    </w:p>
    <w:p w:rsidR="00CD7E2D" w:rsidRDefault="00C74E2C" w:rsidP="0069423D">
      <w:pPr>
        <w:spacing w:after="0"/>
        <w:rPr>
          <w:rFonts w:ascii="Felix Titling" w:hAnsi="Felix Titling"/>
          <w:sz w:val="52"/>
          <w:szCs w:val="52"/>
        </w:rPr>
      </w:pPr>
      <w:r w:rsidRPr="00C74E2C">
        <w:rPr>
          <w:rFonts w:ascii="Felix Titling" w:hAnsi="Felix Titling"/>
          <w:sz w:val="52"/>
          <w:szCs w:val="52"/>
        </w:rPr>
        <w:lastRenderedPageBreak/>
        <w:t>Table of Contents</w:t>
      </w:r>
    </w:p>
    <w:p w:rsidR="00C74E2C" w:rsidRDefault="00C74E2C" w:rsidP="0069423D">
      <w:pPr>
        <w:spacing w:after="0"/>
        <w:rPr>
          <w:rFonts w:ascii="Felix Titling" w:hAnsi="Felix Titling"/>
          <w:sz w:val="32"/>
          <w:szCs w:val="32"/>
        </w:rPr>
      </w:pPr>
    </w:p>
    <w:p w:rsidR="00C74E2C" w:rsidRDefault="00C74E2C" w:rsidP="0069423D">
      <w:pPr>
        <w:spacing w:after="0"/>
        <w:rPr>
          <w:rFonts w:ascii="Felix Titling" w:hAnsi="Felix Titling"/>
          <w:sz w:val="32"/>
          <w:szCs w:val="32"/>
        </w:rPr>
      </w:pPr>
      <w:r>
        <w:rPr>
          <w:rFonts w:ascii="Felix Titling" w:hAnsi="Felix Titling"/>
          <w:sz w:val="32"/>
          <w:szCs w:val="32"/>
        </w:rPr>
        <w:t>Contents page</w:t>
      </w:r>
      <w:r>
        <w:rPr>
          <w:rFonts w:ascii="Felix Titling" w:hAnsi="Felix Titling"/>
          <w:sz w:val="32"/>
          <w:szCs w:val="32"/>
        </w:rPr>
        <w:tab/>
      </w:r>
      <w:r>
        <w:rPr>
          <w:rFonts w:ascii="Felix Titling" w:hAnsi="Felix Titling"/>
          <w:sz w:val="32"/>
          <w:szCs w:val="32"/>
        </w:rPr>
        <w:tab/>
      </w:r>
      <w:r>
        <w:rPr>
          <w:rFonts w:ascii="Felix Titling" w:hAnsi="Felix Titling"/>
          <w:sz w:val="32"/>
          <w:szCs w:val="32"/>
        </w:rPr>
        <w:tab/>
      </w:r>
      <w:r>
        <w:rPr>
          <w:rFonts w:ascii="Felix Titling" w:hAnsi="Felix Titling"/>
          <w:sz w:val="32"/>
          <w:szCs w:val="32"/>
        </w:rPr>
        <w:tab/>
      </w:r>
      <w:r>
        <w:rPr>
          <w:rFonts w:ascii="Felix Titling" w:hAnsi="Felix Titling"/>
          <w:sz w:val="32"/>
          <w:szCs w:val="32"/>
        </w:rPr>
        <w:tab/>
      </w:r>
      <w:r w:rsidR="007A01FF">
        <w:rPr>
          <w:rFonts w:ascii="Felix Titling" w:hAnsi="Felix Titling"/>
          <w:sz w:val="32"/>
          <w:szCs w:val="32"/>
        </w:rPr>
        <w:tab/>
      </w:r>
      <w:r w:rsidR="007A01FF">
        <w:rPr>
          <w:rFonts w:ascii="Felix Titling" w:hAnsi="Felix Titling"/>
          <w:sz w:val="32"/>
          <w:szCs w:val="32"/>
        </w:rPr>
        <w:tab/>
      </w:r>
      <w:r w:rsidR="007A01FF">
        <w:rPr>
          <w:rFonts w:ascii="Felix Titling" w:hAnsi="Felix Titling"/>
          <w:sz w:val="32"/>
          <w:szCs w:val="32"/>
        </w:rPr>
        <w:tab/>
      </w:r>
      <w:r w:rsidR="00F87A16">
        <w:rPr>
          <w:rFonts w:ascii="Felix Titling" w:hAnsi="Felix Titling"/>
          <w:sz w:val="32"/>
          <w:szCs w:val="32"/>
        </w:rPr>
        <w:t>2</w:t>
      </w:r>
    </w:p>
    <w:p w:rsidR="00C74E2C" w:rsidRDefault="00C74E2C" w:rsidP="0069423D">
      <w:pPr>
        <w:spacing w:after="0"/>
        <w:rPr>
          <w:rFonts w:ascii="Felix Titling" w:hAnsi="Felix Titling"/>
          <w:sz w:val="32"/>
          <w:szCs w:val="32"/>
        </w:rPr>
      </w:pPr>
    </w:p>
    <w:p w:rsidR="00C74E2C" w:rsidRDefault="00C74E2C" w:rsidP="0069423D">
      <w:pPr>
        <w:spacing w:after="0"/>
        <w:rPr>
          <w:rFonts w:ascii="Felix Titling" w:hAnsi="Felix Titling"/>
          <w:sz w:val="32"/>
          <w:szCs w:val="32"/>
        </w:rPr>
      </w:pPr>
      <w:r>
        <w:rPr>
          <w:rFonts w:ascii="Felix Titling" w:hAnsi="Felix Titling"/>
          <w:sz w:val="32"/>
          <w:szCs w:val="32"/>
        </w:rPr>
        <w:t>Paper</w:t>
      </w:r>
    </w:p>
    <w:p w:rsidR="00271DB8" w:rsidRPr="00271DB8" w:rsidRDefault="00271DB8" w:rsidP="00271DB8">
      <w:pPr>
        <w:pStyle w:val="ListParagraph"/>
        <w:numPr>
          <w:ilvl w:val="0"/>
          <w:numId w:val="5"/>
        </w:numPr>
        <w:spacing w:after="0" w:line="360" w:lineRule="auto"/>
        <w:rPr>
          <w:rFonts w:ascii="Felix Titling" w:hAnsi="Felix Titling"/>
        </w:rPr>
      </w:pPr>
      <w:r>
        <w:rPr>
          <w:rFonts w:ascii="Felix Titling" w:hAnsi="Felix Titling"/>
        </w:rPr>
        <w:t>Introduction/</w:t>
      </w:r>
      <w:r w:rsidRPr="00271DB8">
        <w:rPr>
          <w:rFonts w:ascii="Felix Titling" w:hAnsi="Felix Titling"/>
        </w:rPr>
        <w:t xml:space="preserve"> </w:t>
      </w:r>
      <w:r w:rsidRPr="00EC1E16">
        <w:rPr>
          <w:rFonts w:ascii="Felix Titling" w:hAnsi="Felix Titling"/>
        </w:rPr>
        <w:t xml:space="preserve">Society’s view </w:t>
      </w:r>
      <w:r w:rsidR="00D30EA5">
        <w:rPr>
          <w:rFonts w:ascii="Felix Titling" w:hAnsi="Felix Titling"/>
        </w:rPr>
        <w:tab/>
      </w:r>
      <w:r w:rsidR="00D30EA5">
        <w:rPr>
          <w:rFonts w:ascii="Felix Titling" w:hAnsi="Felix Titling"/>
        </w:rPr>
        <w:tab/>
      </w:r>
      <w:r w:rsidR="00D30EA5">
        <w:rPr>
          <w:rFonts w:ascii="Felix Titling" w:hAnsi="Felix Titling"/>
        </w:rPr>
        <w:tab/>
      </w:r>
      <w:r w:rsidR="00D30EA5">
        <w:rPr>
          <w:rFonts w:ascii="Felix Titling" w:hAnsi="Felix Titling"/>
        </w:rPr>
        <w:tab/>
      </w:r>
      <w:r w:rsidR="00D30EA5">
        <w:rPr>
          <w:rFonts w:ascii="Felix Titling" w:hAnsi="Felix Titling"/>
        </w:rPr>
        <w:tab/>
      </w:r>
      <w:r w:rsidR="00D30EA5" w:rsidRPr="00F87A16">
        <w:rPr>
          <w:rFonts w:ascii="Felix Titling" w:hAnsi="Felix Titling"/>
          <w:sz w:val="32"/>
          <w:szCs w:val="32"/>
        </w:rPr>
        <w:t>3</w:t>
      </w:r>
    </w:p>
    <w:p w:rsidR="00EC1E16" w:rsidRPr="00EC1E16" w:rsidRDefault="00C74E2C" w:rsidP="0069423D">
      <w:pPr>
        <w:pStyle w:val="ListParagraph"/>
        <w:numPr>
          <w:ilvl w:val="0"/>
          <w:numId w:val="4"/>
        </w:numPr>
        <w:spacing w:after="0" w:line="360" w:lineRule="auto"/>
        <w:rPr>
          <w:rFonts w:ascii="Felix Titling" w:hAnsi="Felix Titling"/>
        </w:rPr>
      </w:pPr>
      <w:r w:rsidRPr="00EC1E16">
        <w:rPr>
          <w:rFonts w:ascii="Felix Titling" w:hAnsi="Felix Titling"/>
        </w:rPr>
        <w:t>Rationale</w:t>
      </w:r>
      <w:r w:rsidR="00D30EA5">
        <w:rPr>
          <w:rFonts w:ascii="Felix Titling" w:hAnsi="Felix Titling"/>
        </w:rPr>
        <w:tab/>
      </w:r>
      <w:r w:rsidR="00D30EA5">
        <w:rPr>
          <w:rFonts w:ascii="Felix Titling" w:hAnsi="Felix Titling"/>
        </w:rPr>
        <w:tab/>
      </w:r>
      <w:r w:rsidR="00D30EA5">
        <w:rPr>
          <w:rFonts w:ascii="Felix Titling" w:hAnsi="Felix Titling"/>
        </w:rPr>
        <w:tab/>
      </w:r>
      <w:r w:rsidR="00D30EA5">
        <w:rPr>
          <w:rFonts w:ascii="Felix Titling" w:hAnsi="Felix Titling"/>
        </w:rPr>
        <w:tab/>
      </w:r>
      <w:r w:rsidR="00D30EA5">
        <w:rPr>
          <w:rFonts w:ascii="Felix Titling" w:hAnsi="Felix Titling"/>
        </w:rPr>
        <w:tab/>
      </w:r>
      <w:r w:rsidR="00D30EA5">
        <w:rPr>
          <w:rFonts w:ascii="Felix Titling" w:hAnsi="Felix Titling"/>
        </w:rPr>
        <w:tab/>
      </w:r>
      <w:r w:rsidR="00D30EA5">
        <w:rPr>
          <w:rFonts w:ascii="Felix Titling" w:hAnsi="Felix Titling"/>
        </w:rPr>
        <w:tab/>
      </w:r>
      <w:r w:rsidR="00D30EA5">
        <w:rPr>
          <w:rFonts w:ascii="Felix Titling" w:hAnsi="Felix Titling"/>
        </w:rPr>
        <w:tab/>
      </w:r>
      <w:r w:rsidR="00D30EA5">
        <w:rPr>
          <w:rFonts w:ascii="Felix Titling" w:hAnsi="Felix Titling"/>
        </w:rPr>
        <w:tab/>
      </w:r>
      <w:r w:rsidR="00D30EA5" w:rsidRPr="00F87A16">
        <w:rPr>
          <w:rFonts w:ascii="Felix Titling" w:hAnsi="Felix Titling"/>
          <w:sz w:val="32"/>
          <w:szCs w:val="32"/>
        </w:rPr>
        <w:t>3</w:t>
      </w:r>
    </w:p>
    <w:p w:rsidR="00D30EA5" w:rsidRDefault="00C74E2C" w:rsidP="00D30EA5">
      <w:pPr>
        <w:pStyle w:val="ListParagraph"/>
        <w:numPr>
          <w:ilvl w:val="0"/>
          <w:numId w:val="5"/>
        </w:numPr>
        <w:spacing w:after="0" w:line="360" w:lineRule="auto"/>
        <w:rPr>
          <w:rFonts w:ascii="Felix Titling" w:hAnsi="Felix Titling"/>
        </w:rPr>
      </w:pPr>
      <w:r w:rsidRPr="00EC1E16">
        <w:rPr>
          <w:rFonts w:ascii="Felix Titling" w:hAnsi="Felix Titling"/>
        </w:rPr>
        <w:t>Description of Linguistic patterns</w:t>
      </w:r>
      <w:r w:rsidR="00D30EA5">
        <w:rPr>
          <w:rFonts w:ascii="Felix Titling" w:hAnsi="Felix Titling"/>
        </w:rPr>
        <w:tab/>
      </w:r>
      <w:r w:rsidR="00D30EA5">
        <w:rPr>
          <w:rFonts w:ascii="Felix Titling" w:hAnsi="Felix Titling"/>
        </w:rPr>
        <w:tab/>
      </w:r>
      <w:r w:rsidR="00D30EA5">
        <w:rPr>
          <w:rFonts w:ascii="Felix Titling" w:hAnsi="Felix Titling"/>
        </w:rPr>
        <w:tab/>
      </w:r>
      <w:r w:rsidR="00D30EA5">
        <w:rPr>
          <w:rFonts w:ascii="Felix Titling" w:hAnsi="Felix Titling"/>
        </w:rPr>
        <w:tab/>
      </w:r>
      <w:r w:rsidR="00D30EA5">
        <w:rPr>
          <w:rFonts w:ascii="Felix Titling" w:hAnsi="Felix Titling"/>
        </w:rPr>
        <w:tab/>
      </w:r>
      <w:r w:rsidR="00D30EA5" w:rsidRPr="00F87A16">
        <w:rPr>
          <w:rFonts w:ascii="Felix Titling" w:hAnsi="Felix Titling"/>
          <w:sz w:val="32"/>
          <w:szCs w:val="32"/>
        </w:rPr>
        <w:t>4</w:t>
      </w:r>
    </w:p>
    <w:p w:rsidR="00D30EA5" w:rsidRDefault="00271DB8" w:rsidP="00D30EA5">
      <w:pPr>
        <w:pStyle w:val="ListParagraph"/>
        <w:numPr>
          <w:ilvl w:val="0"/>
          <w:numId w:val="5"/>
        </w:numPr>
        <w:spacing w:after="0" w:line="360" w:lineRule="auto"/>
        <w:rPr>
          <w:rFonts w:ascii="Felix Titling" w:hAnsi="Felix Titling"/>
        </w:rPr>
      </w:pPr>
      <w:r w:rsidRPr="00D30EA5">
        <w:rPr>
          <w:rFonts w:ascii="Felix Titling" w:hAnsi="Felix Titling"/>
        </w:rPr>
        <w:t>Historical background</w:t>
      </w:r>
      <w:r w:rsidR="00D30EA5" w:rsidRPr="00D30EA5">
        <w:rPr>
          <w:rFonts w:ascii="Felix Titling" w:hAnsi="Felix Titling"/>
        </w:rPr>
        <w:t xml:space="preserve">/ cultural group traits              </w:t>
      </w:r>
      <w:r w:rsidR="00F87A16">
        <w:rPr>
          <w:rFonts w:ascii="Felix Titling" w:hAnsi="Felix Titling"/>
        </w:rPr>
        <w:t xml:space="preserve">  </w:t>
      </w:r>
      <w:r w:rsidR="00D30EA5" w:rsidRPr="00D30EA5">
        <w:rPr>
          <w:rFonts w:ascii="Felix Titling" w:hAnsi="Felix Titling"/>
        </w:rPr>
        <w:t xml:space="preserve">  </w:t>
      </w:r>
      <w:r w:rsidR="00D30EA5" w:rsidRPr="00F87A16">
        <w:rPr>
          <w:rFonts w:ascii="Felix Titling" w:hAnsi="Felix Titling"/>
          <w:sz w:val="32"/>
          <w:szCs w:val="32"/>
        </w:rPr>
        <w:t>4</w:t>
      </w:r>
      <w:r w:rsidR="00246D43" w:rsidRPr="00F87A16">
        <w:rPr>
          <w:rFonts w:ascii="Felix Titling" w:hAnsi="Felix Titling"/>
          <w:sz w:val="32"/>
          <w:szCs w:val="32"/>
        </w:rPr>
        <w:t>-5</w:t>
      </w:r>
    </w:p>
    <w:p w:rsidR="00C74E2C" w:rsidRPr="00D30EA5" w:rsidRDefault="00C74E2C" w:rsidP="00D30EA5">
      <w:pPr>
        <w:pStyle w:val="ListParagraph"/>
        <w:numPr>
          <w:ilvl w:val="0"/>
          <w:numId w:val="5"/>
        </w:numPr>
        <w:spacing w:after="0" w:line="360" w:lineRule="auto"/>
        <w:rPr>
          <w:rFonts w:ascii="Felix Titling" w:hAnsi="Felix Titling"/>
        </w:rPr>
      </w:pPr>
      <w:r w:rsidRPr="00D30EA5">
        <w:rPr>
          <w:rFonts w:ascii="Felix Titling" w:hAnsi="Felix Titling"/>
        </w:rPr>
        <w:t>Classroom connection</w:t>
      </w:r>
      <w:r w:rsidR="00246D43">
        <w:rPr>
          <w:rFonts w:ascii="Felix Titling" w:hAnsi="Felix Titling"/>
        </w:rPr>
        <w:tab/>
      </w:r>
      <w:r w:rsidR="00246D43">
        <w:rPr>
          <w:rFonts w:ascii="Felix Titling" w:hAnsi="Felix Titling"/>
        </w:rPr>
        <w:tab/>
      </w:r>
      <w:r w:rsidR="00246D43">
        <w:rPr>
          <w:rFonts w:ascii="Felix Titling" w:hAnsi="Felix Titling"/>
        </w:rPr>
        <w:tab/>
      </w:r>
      <w:r w:rsidR="00246D43">
        <w:rPr>
          <w:rFonts w:ascii="Felix Titling" w:hAnsi="Felix Titling"/>
        </w:rPr>
        <w:tab/>
      </w:r>
      <w:r w:rsidR="00246D43">
        <w:rPr>
          <w:rFonts w:ascii="Felix Titling" w:hAnsi="Felix Titling"/>
        </w:rPr>
        <w:tab/>
      </w:r>
      <w:r w:rsidR="00246D43">
        <w:rPr>
          <w:rFonts w:ascii="Felix Titling" w:hAnsi="Felix Titling"/>
        </w:rPr>
        <w:tab/>
      </w:r>
      <w:r w:rsidR="00246D43" w:rsidRPr="00F87A16">
        <w:rPr>
          <w:rFonts w:ascii="Felix Titling" w:hAnsi="Felix Titling"/>
          <w:sz w:val="32"/>
          <w:szCs w:val="32"/>
        </w:rPr>
        <w:t>5</w:t>
      </w:r>
    </w:p>
    <w:p w:rsidR="0013311F" w:rsidRPr="0013311F" w:rsidRDefault="00EC1E16" w:rsidP="0069423D">
      <w:pPr>
        <w:pStyle w:val="ListParagraph"/>
        <w:numPr>
          <w:ilvl w:val="0"/>
          <w:numId w:val="5"/>
        </w:numPr>
        <w:spacing w:after="0" w:line="360" w:lineRule="auto"/>
        <w:rPr>
          <w:rFonts w:ascii="Felix Titling" w:hAnsi="Felix Titling"/>
        </w:rPr>
      </w:pPr>
      <w:r w:rsidRPr="00EC1E16">
        <w:rPr>
          <w:rFonts w:ascii="Felix Titling" w:hAnsi="Felix Titling"/>
        </w:rPr>
        <w:t>Reflection</w:t>
      </w:r>
      <w:r w:rsidR="00246D43">
        <w:rPr>
          <w:rFonts w:ascii="Felix Titling" w:hAnsi="Felix Titling"/>
        </w:rPr>
        <w:tab/>
      </w:r>
      <w:r w:rsidR="00246D43">
        <w:rPr>
          <w:rFonts w:ascii="Felix Titling" w:hAnsi="Felix Titling"/>
        </w:rPr>
        <w:tab/>
      </w:r>
      <w:r w:rsidR="00246D43">
        <w:rPr>
          <w:rFonts w:ascii="Felix Titling" w:hAnsi="Felix Titling"/>
        </w:rPr>
        <w:tab/>
      </w:r>
      <w:r w:rsidR="00246D43">
        <w:rPr>
          <w:rFonts w:ascii="Felix Titling" w:hAnsi="Felix Titling"/>
        </w:rPr>
        <w:tab/>
      </w:r>
      <w:r w:rsidR="00246D43">
        <w:rPr>
          <w:rFonts w:ascii="Felix Titling" w:hAnsi="Felix Titling"/>
        </w:rPr>
        <w:tab/>
      </w:r>
      <w:r w:rsidR="00246D43">
        <w:rPr>
          <w:rFonts w:ascii="Felix Titling" w:hAnsi="Felix Titling"/>
        </w:rPr>
        <w:tab/>
      </w:r>
      <w:r w:rsidR="00246D43">
        <w:rPr>
          <w:rFonts w:ascii="Felix Titling" w:hAnsi="Felix Titling"/>
        </w:rPr>
        <w:tab/>
      </w:r>
      <w:r w:rsidR="00246D43">
        <w:rPr>
          <w:rFonts w:ascii="Felix Titling" w:hAnsi="Felix Titling"/>
        </w:rPr>
        <w:tab/>
      </w:r>
      <w:r w:rsidR="00246D43">
        <w:rPr>
          <w:rFonts w:ascii="Felix Titling" w:hAnsi="Felix Titling"/>
        </w:rPr>
        <w:tab/>
      </w:r>
      <w:r w:rsidR="00246D43" w:rsidRPr="00F87A16">
        <w:rPr>
          <w:rFonts w:ascii="Felix Titling" w:hAnsi="Felix Titling"/>
          <w:sz w:val="32"/>
          <w:szCs w:val="32"/>
        </w:rPr>
        <w:t>5-6</w:t>
      </w:r>
    </w:p>
    <w:p w:rsidR="0018706A" w:rsidRPr="0013311F" w:rsidRDefault="0018706A" w:rsidP="0069423D">
      <w:pPr>
        <w:pStyle w:val="ListParagraph"/>
        <w:numPr>
          <w:ilvl w:val="0"/>
          <w:numId w:val="5"/>
        </w:numPr>
        <w:spacing w:after="0" w:line="360" w:lineRule="auto"/>
        <w:rPr>
          <w:rFonts w:ascii="Felix Titling" w:hAnsi="Felix Titling"/>
        </w:rPr>
      </w:pPr>
      <w:r w:rsidRPr="0013311F">
        <w:rPr>
          <w:rFonts w:ascii="Felix Titling" w:hAnsi="Felix Titling"/>
        </w:rPr>
        <w:t>Bibliography</w:t>
      </w:r>
      <w:r w:rsidR="00F87A16" w:rsidRPr="0013311F">
        <w:rPr>
          <w:rFonts w:ascii="Felix Titling" w:hAnsi="Felix Titling"/>
          <w:sz w:val="32"/>
          <w:szCs w:val="32"/>
        </w:rPr>
        <w:tab/>
      </w:r>
      <w:r w:rsidR="00F87A16" w:rsidRPr="0013311F">
        <w:rPr>
          <w:rFonts w:ascii="Felix Titling" w:hAnsi="Felix Titling"/>
          <w:sz w:val="32"/>
          <w:szCs w:val="32"/>
        </w:rPr>
        <w:tab/>
      </w:r>
      <w:r w:rsidR="00F87A16" w:rsidRPr="0013311F">
        <w:rPr>
          <w:rFonts w:ascii="Felix Titling" w:hAnsi="Felix Titling"/>
          <w:sz w:val="32"/>
          <w:szCs w:val="32"/>
        </w:rPr>
        <w:tab/>
      </w:r>
      <w:r w:rsidR="00F87A16" w:rsidRPr="0013311F">
        <w:rPr>
          <w:rFonts w:ascii="Felix Titling" w:hAnsi="Felix Titling"/>
          <w:sz w:val="32"/>
          <w:szCs w:val="32"/>
        </w:rPr>
        <w:tab/>
      </w:r>
      <w:r w:rsidR="00F87A16" w:rsidRPr="0013311F">
        <w:rPr>
          <w:rFonts w:ascii="Felix Titling" w:hAnsi="Felix Titling"/>
          <w:sz w:val="32"/>
          <w:szCs w:val="32"/>
        </w:rPr>
        <w:tab/>
      </w:r>
      <w:r w:rsidR="00F87A16" w:rsidRPr="0013311F">
        <w:rPr>
          <w:rFonts w:ascii="Felix Titling" w:hAnsi="Felix Titling"/>
          <w:sz w:val="32"/>
          <w:szCs w:val="32"/>
        </w:rPr>
        <w:tab/>
      </w:r>
      <w:r w:rsidR="00F87A16" w:rsidRPr="0013311F">
        <w:rPr>
          <w:rFonts w:ascii="Felix Titling" w:hAnsi="Felix Titling"/>
          <w:sz w:val="32"/>
          <w:szCs w:val="32"/>
        </w:rPr>
        <w:tab/>
      </w:r>
      <w:r w:rsidR="00F87A16" w:rsidRPr="0013311F">
        <w:rPr>
          <w:rFonts w:ascii="Felix Titling" w:hAnsi="Felix Titling"/>
          <w:sz w:val="32"/>
          <w:szCs w:val="32"/>
        </w:rPr>
        <w:tab/>
        <w:t>7</w:t>
      </w:r>
    </w:p>
    <w:p w:rsidR="0018706A" w:rsidRDefault="0018706A" w:rsidP="0069423D">
      <w:pPr>
        <w:spacing w:after="0"/>
        <w:rPr>
          <w:rFonts w:ascii="Felix Titling" w:hAnsi="Felix Titling"/>
          <w:sz w:val="32"/>
          <w:szCs w:val="32"/>
        </w:rPr>
      </w:pPr>
    </w:p>
    <w:p w:rsidR="0018706A" w:rsidRDefault="0018706A" w:rsidP="0069423D">
      <w:pPr>
        <w:spacing w:after="0"/>
        <w:rPr>
          <w:rFonts w:ascii="Felix Titling" w:hAnsi="Felix Titling"/>
          <w:sz w:val="32"/>
          <w:szCs w:val="32"/>
        </w:rPr>
      </w:pPr>
    </w:p>
    <w:p w:rsidR="0018706A" w:rsidRDefault="0018706A" w:rsidP="0069423D">
      <w:pPr>
        <w:spacing w:after="0"/>
        <w:rPr>
          <w:rFonts w:ascii="Felix Titling" w:hAnsi="Felix Titling"/>
          <w:sz w:val="32"/>
          <w:szCs w:val="32"/>
        </w:rPr>
      </w:pPr>
    </w:p>
    <w:p w:rsidR="0018706A" w:rsidRDefault="0018706A" w:rsidP="0069423D">
      <w:pPr>
        <w:spacing w:after="0"/>
        <w:rPr>
          <w:rFonts w:ascii="Felix Titling" w:hAnsi="Felix Titling"/>
          <w:sz w:val="32"/>
          <w:szCs w:val="32"/>
        </w:rPr>
      </w:pPr>
    </w:p>
    <w:p w:rsidR="0018706A" w:rsidRDefault="0018706A" w:rsidP="0069423D">
      <w:pPr>
        <w:spacing w:after="0"/>
        <w:rPr>
          <w:rFonts w:ascii="Felix Titling" w:hAnsi="Felix Titling"/>
          <w:sz w:val="32"/>
          <w:szCs w:val="32"/>
        </w:rPr>
      </w:pPr>
    </w:p>
    <w:p w:rsidR="0018706A" w:rsidRDefault="0018706A" w:rsidP="0069423D">
      <w:pPr>
        <w:spacing w:after="0"/>
        <w:rPr>
          <w:rFonts w:ascii="Felix Titling" w:hAnsi="Felix Titling"/>
          <w:sz w:val="32"/>
          <w:szCs w:val="32"/>
        </w:rPr>
      </w:pPr>
    </w:p>
    <w:p w:rsidR="007B61EA" w:rsidRDefault="007B61EA" w:rsidP="0069423D">
      <w:pPr>
        <w:spacing w:after="0"/>
        <w:rPr>
          <w:rFonts w:ascii="Felix Titling" w:hAnsi="Felix Titling"/>
          <w:sz w:val="32"/>
          <w:szCs w:val="32"/>
        </w:rPr>
      </w:pPr>
    </w:p>
    <w:p w:rsidR="007B61EA" w:rsidRDefault="007B61EA" w:rsidP="0069423D">
      <w:pPr>
        <w:spacing w:after="0"/>
        <w:rPr>
          <w:rFonts w:ascii="Felix Titling" w:hAnsi="Felix Titling"/>
          <w:sz w:val="32"/>
          <w:szCs w:val="32"/>
        </w:rPr>
      </w:pPr>
    </w:p>
    <w:p w:rsidR="007B61EA" w:rsidRDefault="007B61EA" w:rsidP="0069423D">
      <w:pPr>
        <w:spacing w:after="0"/>
        <w:rPr>
          <w:rFonts w:ascii="Felix Titling" w:hAnsi="Felix Titling"/>
          <w:sz w:val="32"/>
          <w:szCs w:val="32"/>
        </w:rPr>
      </w:pPr>
    </w:p>
    <w:p w:rsidR="007B61EA" w:rsidRDefault="007B61EA" w:rsidP="0069423D">
      <w:pPr>
        <w:spacing w:after="0"/>
        <w:rPr>
          <w:rFonts w:ascii="Felix Titling" w:hAnsi="Felix Titling"/>
          <w:sz w:val="32"/>
          <w:szCs w:val="32"/>
        </w:rPr>
      </w:pPr>
    </w:p>
    <w:p w:rsidR="007B61EA" w:rsidRDefault="007B61EA" w:rsidP="0069423D">
      <w:pPr>
        <w:spacing w:after="0"/>
        <w:rPr>
          <w:rFonts w:ascii="Felix Titling" w:hAnsi="Felix Titling"/>
          <w:sz w:val="32"/>
          <w:szCs w:val="32"/>
        </w:rPr>
      </w:pPr>
    </w:p>
    <w:p w:rsidR="007B61EA" w:rsidRDefault="007B61EA" w:rsidP="0069423D">
      <w:pPr>
        <w:spacing w:after="0"/>
        <w:rPr>
          <w:rFonts w:ascii="Felix Titling" w:hAnsi="Felix Titling"/>
          <w:sz w:val="32"/>
          <w:szCs w:val="32"/>
        </w:rPr>
      </w:pPr>
    </w:p>
    <w:p w:rsidR="007B61EA" w:rsidRDefault="007B61EA" w:rsidP="0069423D">
      <w:pPr>
        <w:spacing w:after="0"/>
        <w:rPr>
          <w:rFonts w:ascii="Felix Titling" w:hAnsi="Felix Titling"/>
          <w:sz w:val="32"/>
          <w:szCs w:val="32"/>
        </w:rPr>
      </w:pPr>
    </w:p>
    <w:p w:rsidR="007B61EA" w:rsidRDefault="007B61EA" w:rsidP="0069423D">
      <w:pPr>
        <w:spacing w:after="0"/>
        <w:rPr>
          <w:rFonts w:ascii="Felix Titling" w:hAnsi="Felix Titling"/>
          <w:sz w:val="32"/>
          <w:szCs w:val="32"/>
        </w:rPr>
      </w:pPr>
    </w:p>
    <w:p w:rsidR="0018706A" w:rsidRDefault="0018706A" w:rsidP="0069423D">
      <w:pPr>
        <w:spacing w:after="0"/>
        <w:rPr>
          <w:rFonts w:ascii="Felix Titling" w:hAnsi="Felix Titling"/>
          <w:sz w:val="32"/>
          <w:szCs w:val="32"/>
        </w:rPr>
      </w:pPr>
    </w:p>
    <w:p w:rsidR="00C653A6" w:rsidRDefault="00C653A6" w:rsidP="0069423D">
      <w:pPr>
        <w:spacing w:after="0"/>
        <w:rPr>
          <w:rFonts w:ascii="Felix Titling" w:hAnsi="Felix Titling"/>
          <w:sz w:val="32"/>
          <w:szCs w:val="32"/>
        </w:rPr>
      </w:pPr>
    </w:p>
    <w:p w:rsidR="001F73AD" w:rsidRPr="001F73AD" w:rsidRDefault="001F73AD" w:rsidP="0069423D">
      <w:pPr>
        <w:spacing w:after="0" w:line="480" w:lineRule="auto"/>
        <w:rPr>
          <w:rFonts w:ascii="Times New Roman" w:hAnsi="Times New Roman" w:cs="Times New Roman"/>
          <w:b/>
          <w:sz w:val="24"/>
          <w:szCs w:val="24"/>
        </w:rPr>
      </w:pPr>
      <w:r w:rsidRPr="001F73AD">
        <w:rPr>
          <w:rFonts w:ascii="Times New Roman" w:hAnsi="Times New Roman" w:cs="Times New Roman"/>
          <w:b/>
          <w:sz w:val="24"/>
          <w:szCs w:val="24"/>
        </w:rPr>
        <w:t>Introduction</w:t>
      </w:r>
      <w:r w:rsidR="00660621">
        <w:rPr>
          <w:rFonts w:ascii="Times New Roman" w:hAnsi="Times New Roman" w:cs="Times New Roman"/>
          <w:b/>
          <w:sz w:val="24"/>
          <w:szCs w:val="24"/>
        </w:rPr>
        <w:t>/Societies View of Cultural Group</w:t>
      </w:r>
    </w:p>
    <w:p w:rsidR="001601B3" w:rsidRDefault="0018706A" w:rsidP="0069423D">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Southern accent, or drawl as some call it, often gets a bad rap. There are many folks who have a tendency to </w:t>
      </w:r>
      <w:r w:rsidR="00213F91">
        <w:rPr>
          <w:rFonts w:ascii="Times New Roman" w:hAnsi="Times New Roman" w:cs="Times New Roman"/>
          <w:sz w:val="24"/>
          <w:szCs w:val="24"/>
        </w:rPr>
        <w:t>lump all southerners into the category of</w:t>
      </w:r>
      <w:r w:rsidR="0028580C">
        <w:rPr>
          <w:rFonts w:ascii="Times New Roman" w:hAnsi="Times New Roman" w:cs="Times New Roman"/>
          <w:sz w:val="24"/>
          <w:szCs w:val="24"/>
        </w:rPr>
        <w:t xml:space="preserve"> “hick”,</w:t>
      </w:r>
      <w:r w:rsidR="00213F91">
        <w:rPr>
          <w:rFonts w:ascii="Times New Roman" w:hAnsi="Times New Roman" w:cs="Times New Roman"/>
          <w:sz w:val="24"/>
          <w:szCs w:val="24"/>
        </w:rPr>
        <w:t xml:space="preserve"> “country folk”, “red necks”, or, my personal favorite, “country bumpkins”. Many do not realize there are multiple </w:t>
      </w:r>
      <w:r w:rsidR="007612C5">
        <w:rPr>
          <w:rFonts w:ascii="Times New Roman" w:hAnsi="Times New Roman" w:cs="Times New Roman"/>
          <w:sz w:val="24"/>
          <w:szCs w:val="24"/>
        </w:rPr>
        <w:t xml:space="preserve">charming </w:t>
      </w:r>
      <w:r w:rsidR="00213F91">
        <w:rPr>
          <w:rFonts w:ascii="Times New Roman" w:hAnsi="Times New Roman" w:cs="Times New Roman"/>
          <w:sz w:val="24"/>
          <w:szCs w:val="24"/>
        </w:rPr>
        <w:t xml:space="preserve">dialects and accents </w:t>
      </w:r>
      <w:r w:rsidR="007612C5">
        <w:rPr>
          <w:rFonts w:ascii="Times New Roman" w:hAnsi="Times New Roman" w:cs="Times New Roman"/>
          <w:sz w:val="24"/>
          <w:szCs w:val="24"/>
        </w:rPr>
        <w:t>heard in the</w:t>
      </w:r>
      <w:r>
        <w:rPr>
          <w:rFonts w:ascii="Times New Roman" w:hAnsi="Times New Roman" w:cs="Times New Roman"/>
          <w:sz w:val="24"/>
          <w:szCs w:val="24"/>
        </w:rPr>
        <w:t xml:space="preserve"> slow utterances of the Sout</w:t>
      </w:r>
      <w:r w:rsidR="00213F91">
        <w:rPr>
          <w:rFonts w:ascii="Times New Roman" w:hAnsi="Times New Roman" w:cs="Times New Roman"/>
          <w:sz w:val="24"/>
          <w:szCs w:val="24"/>
        </w:rPr>
        <w:t xml:space="preserve">h.  </w:t>
      </w:r>
      <w:r w:rsidR="0028580C">
        <w:rPr>
          <w:rFonts w:ascii="Times New Roman" w:hAnsi="Times New Roman" w:cs="Times New Roman"/>
          <w:sz w:val="24"/>
          <w:szCs w:val="24"/>
        </w:rPr>
        <w:t>Some people who are</w:t>
      </w:r>
      <w:r w:rsidR="00564E28">
        <w:rPr>
          <w:rFonts w:ascii="Times New Roman" w:hAnsi="Times New Roman" w:cs="Times New Roman"/>
          <w:sz w:val="24"/>
          <w:szCs w:val="24"/>
        </w:rPr>
        <w:t xml:space="preserve"> not from the south</w:t>
      </w:r>
      <w:r w:rsidR="00CC3657">
        <w:rPr>
          <w:rFonts w:ascii="Times New Roman" w:hAnsi="Times New Roman" w:cs="Times New Roman"/>
          <w:sz w:val="24"/>
          <w:szCs w:val="24"/>
        </w:rPr>
        <w:t xml:space="preserve"> </w:t>
      </w:r>
      <w:r w:rsidR="00564E28">
        <w:rPr>
          <w:rFonts w:ascii="Times New Roman" w:hAnsi="Times New Roman" w:cs="Times New Roman"/>
          <w:sz w:val="24"/>
          <w:szCs w:val="24"/>
        </w:rPr>
        <w:t>“think that the Southern accent is all one thing.  Those of us who live in the south know better” (Kretzschmar, p. 9)</w:t>
      </w:r>
      <w:r w:rsidR="00280C80">
        <w:rPr>
          <w:rFonts w:ascii="Times New Roman" w:hAnsi="Times New Roman" w:cs="Times New Roman"/>
          <w:sz w:val="24"/>
          <w:szCs w:val="24"/>
        </w:rPr>
        <w:t>.</w:t>
      </w:r>
      <w:r w:rsidR="00213F91">
        <w:rPr>
          <w:rFonts w:ascii="Times New Roman" w:hAnsi="Times New Roman" w:cs="Times New Roman"/>
          <w:sz w:val="24"/>
          <w:szCs w:val="24"/>
        </w:rPr>
        <w:t xml:space="preserve"> </w:t>
      </w:r>
      <w:r w:rsidR="007612C5">
        <w:rPr>
          <w:rFonts w:ascii="Times New Roman" w:hAnsi="Times New Roman" w:cs="Times New Roman"/>
          <w:sz w:val="24"/>
          <w:szCs w:val="24"/>
        </w:rPr>
        <w:t xml:space="preserve">Still yet (a fabulous southern expression), people from the south are judged by the way they speak. Southerners are not the only ones to be treated differently due to </w:t>
      </w:r>
      <w:r w:rsidR="00280C80">
        <w:rPr>
          <w:rFonts w:ascii="Times New Roman" w:hAnsi="Times New Roman" w:cs="Times New Roman"/>
          <w:sz w:val="24"/>
          <w:szCs w:val="24"/>
        </w:rPr>
        <w:t xml:space="preserve">the way they pronounce things. I happen to like the Southern accent and because I do, </w:t>
      </w:r>
      <w:r w:rsidR="0028580C">
        <w:rPr>
          <w:rFonts w:ascii="Times New Roman" w:hAnsi="Times New Roman" w:cs="Times New Roman"/>
          <w:sz w:val="24"/>
          <w:szCs w:val="24"/>
        </w:rPr>
        <w:t>Mobile, Alabama,</w:t>
      </w:r>
      <w:r w:rsidR="00280C80">
        <w:rPr>
          <w:rFonts w:ascii="Times New Roman" w:hAnsi="Times New Roman" w:cs="Times New Roman"/>
          <w:sz w:val="24"/>
          <w:szCs w:val="24"/>
        </w:rPr>
        <w:t xml:space="preserve"> is the focus of this project.</w:t>
      </w:r>
    </w:p>
    <w:p w:rsidR="001F73AD" w:rsidRPr="001F73AD" w:rsidRDefault="001F73AD" w:rsidP="0069423D">
      <w:pPr>
        <w:spacing w:after="0" w:line="480" w:lineRule="auto"/>
        <w:rPr>
          <w:rFonts w:ascii="Times New Roman" w:hAnsi="Times New Roman" w:cs="Times New Roman"/>
          <w:b/>
          <w:sz w:val="24"/>
          <w:szCs w:val="24"/>
        </w:rPr>
      </w:pPr>
      <w:r w:rsidRPr="001F73AD">
        <w:rPr>
          <w:rFonts w:ascii="Times New Roman" w:hAnsi="Times New Roman" w:cs="Times New Roman"/>
          <w:b/>
          <w:sz w:val="24"/>
          <w:szCs w:val="24"/>
        </w:rPr>
        <w:t>Rationale</w:t>
      </w:r>
    </w:p>
    <w:p w:rsidR="007B61EA" w:rsidRDefault="001F73AD" w:rsidP="00280C80">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I chose to study Southern American English</w:t>
      </w:r>
      <w:r w:rsidR="00280C80">
        <w:rPr>
          <w:rFonts w:ascii="Times New Roman" w:hAnsi="Times New Roman" w:cs="Times New Roman"/>
          <w:sz w:val="24"/>
          <w:szCs w:val="24"/>
        </w:rPr>
        <w:t xml:space="preserve"> (SAE)</w:t>
      </w:r>
      <w:r>
        <w:rPr>
          <w:rFonts w:ascii="Times New Roman" w:hAnsi="Times New Roman" w:cs="Times New Roman"/>
          <w:sz w:val="24"/>
          <w:szCs w:val="24"/>
        </w:rPr>
        <w:t xml:space="preserve"> because I have neighbors who recently moved to Knoxville from Mobile, Alabama. </w:t>
      </w:r>
      <w:r w:rsidR="0071146A">
        <w:rPr>
          <w:rFonts w:ascii="Times New Roman" w:hAnsi="Times New Roman" w:cs="Times New Roman"/>
          <w:sz w:val="24"/>
          <w:szCs w:val="24"/>
        </w:rPr>
        <w:t>Their</w:t>
      </w:r>
      <w:r>
        <w:rPr>
          <w:rFonts w:ascii="Times New Roman" w:hAnsi="Times New Roman" w:cs="Times New Roman"/>
          <w:sz w:val="24"/>
          <w:szCs w:val="24"/>
        </w:rPr>
        <w:t xml:space="preserve"> </w:t>
      </w:r>
      <w:r w:rsidR="00280C80">
        <w:rPr>
          <w:rFonts w:ascii="Times New Roman" w:hAnsi="Times New Roman" w:cs="Times New Roman"/>
          <w:sz w:val="24"/>
          <w:szCs w:val="24"/>
        </w:rPr>
        <w:t>dialect</w:t>
      </w:r>
      <w:r>
        <w:rPr>
          <w:rFonts w:ascii="Times New Roman" w:hAnsi="Times New Roman" w:cs="Times New Roman"/>
          <w:sz w:val="24"/>
          <w:szCs w:val="24"/>
        </w:rPr>
        <w:t xml:space="preserve"> is not as pronounced as </w:t>
      </w:r>
      <w:r w:rsidR="0071146A">
        <w:rPr>
          <w:rFonts w:ascii="Times New Roman" w:hAnsi="Times New Roman" w:cs="Times New Roman"/>
          <w:sz w:val="24"/>
          <w:szCs w:val="24"/>
        </w:rPr>
        <w:t xml:space="preserve">a typical </w:t>
      </w:r>
      <w:r>
        <w:rPr>
          <w:rFonts w:ascii="Times New Roman" w:hAnsi="Times New Roman" w:cs="Times New Roman"/>
          <w:sz w:val="24"/>
          <w:szCs w:val="24"/>
        </w:rPr>
        <w:t>East Tennesse</w:t>
      </w:r>
      <w:r w:rsidR="008B4D1B">
        <w:rPr>
          <w:rFonts w:ascii="Times New Roman" w:hAnsi="Times New Roman" w:cs="Times New Roman"/>
          <w:sz w:val="24"/>
          <w:szCs w:val="24"/>
        </w:rPr>
        <w:t>an</w:t>
      </w:r>
      <w:r>
        <w:rPr>
          <w:rFonts w:ascii="Times New Roman" w:hAnsi="Times New Roman" w:cs="Times New Roman"/>
          <w:sz w:val="24"/>
          <w:szCs w:val="24"/>
        </w:rPr>
        <w:t xml:space="preserve">, </w:t>
      </w:r>
      <w:r w:rsidR="00280C80">
        <w:rPr>
          <w:rFonts w:ascii="Times New Roman" w:hAnsi="Times New Roman" w:cs="Times New Roman"/>
          <w:sz w:val="24"/>
          <w:szCs w:val="24"/>
        </w:rPr>
        <w:t>so I wanted to see what influences speech in the Mobile Bay area</w:t>
      </w:r>
      <w:r>
        <w:rPr>
          <w:rFonts w:ascii="Times New Roman" w:hAnsi="Times New Roman" w:cs="Times New Roman"/>
          <w:sz w:val="24"/>
          <w:szCs w:val="24"/>
        </w:rPr>
        <w:t xml:space="preserve">. </w:t>
      </w:r>
      <w:r w:rsidR="0071146A">
        <w:rPr>
          <w:rFonts w:ascii="Times New Roman" w:hAnsi="Times New Roman" w:cs="Times New Roman"/>
          <w:sz w:val="24"/>
          <w:szCs w:val="24"/>
        </w:rPr>
        <w:t>I grew up</w:t>
      </w:r>
      <w:r>
        <w:rPr>
          <w:rFonts w:ascii="Times New Roman" w:hAnsi="Times New Roman" w:cs="Times New Roman"/>
          <w:sz w:val="24"/>
          <w:szCs w:val="24"/>
        </w:rPr>
        <w:t xml:space="preserve"> just outside Washington, D.C.</w:t>
      </w:r>
      <w:r w:rsidR="0071146A">
        <w:rPr>
          <w:rFonts w:ascii="Times New Roman" w:hAnsi="Times New Roman" w:cs="Times New Roman"/>
          <w:sz w:val="24"/>
          <w:szCs w:val="24"/>
        </w:rPr>
        <w:t xml:space="preserve"> </w:t>
      </w:r>
      <w:r>
        <w:rPr>
          <w:rFonts w:ascii="Times New Roman" w:hAnsi="Times New Roman" w:cs="Times New Roman"/>
          <w:sz w:val="24"/>
          <w:szCs w:val="24"/>
        </w:rPr>
        <w:t>where there is a plethora of speech patterns to listen to and analyze</w:t>
      </w:r>
      <w:r w:rsidR="0071146A">
        <w:rPr>
          <w:rFonts w:ascii="Times New Roman" w:hAnsi="Times New Roman" w:cs="Times New Roman"/>
          <w:sz w:val="24"/>
          <w:szCs w:val="24"/>
        </w:rPr>
        <w:t xml:space="preserve">. Despite being fortunate enough to grow up with neighbors from England, Richmond, VA, New York, and New Jersey, </w:t>
      </w:r>
      <w:r>
        <w:rPr>
          <w:rFonts w:ascii="Times New Roman" w:hAnsi="Times New Roman" w:cs="Times New Roman"/>
          <w:sz w:val="24"/>
          <w:szCs w:val="24"/>
        </w:rPr>
        <w:t xml:space="preserve">I still </w:t>
      </w:r>
      <w:r w:rsidR="008B4D1B">
        <w:rPr>
          <w:rFonts w:ascii="Times New Roman" w:hAnsi="Times New Roman" w:cs="Times New Roman"/>
          <w:sz w:val="24"/>
          <w:szCs w:val="24"/>
        </w:rPr>
        <w:t xml:space="preserve">experienced </w:t>
      </w:r>
      <w:r w:rsidR="0071146A">
        <w:rPr>
          <w:rFonts w:ascii="Times New Roman" w:hAnsi="Times New Roman" w:cs="Times New Roman"/>
          <w:sz w:val="24"/>
          <w:szCs w:val="24"/>
        </w:rPr>
        <w:t>culture shock</w:t>
      </w:r>
      <w:r>
        <w:rPr>
          <w:rFonts w:ascii="Times New Roman" w:hAnsi="Times New Roman" w:cs="Times New Roman"/>
          <w:sz w:val="24"/>
          <w:szCs w:val="24"/>
        </w:rPr>
        <w:t xml:space="preserve"> when I moved to East Tennessee for college. The Southern dialect I grew up hearing was nothing compared to what I was surrounded by </w:t>
      </w:r>
      <w:r w:rsidR="0071146A">
        <w:rPr>
          <w:rFonts w:ascii="Times New Roman" w:hAnsi="Times New Roman" w:cs="Times New Roman"/>
          <w:sz w:val="24"/>
          <w:szCs w:val="24"/>
        </w:rPr>
        <w:t xml:space="preserve">when I moved to Knoxville. </w:t>
      </w:r>
      <w:r>
        <w:rPr>
          <w:rFonts w:ascii="Times New Roman" w:hAnsi="Times New Roman" w:cs="Times New Roman"/>
          <w:sz w:val="24"/>
          <w:szCs w:val="24"/>
        </w:rPr>
        <w:t>Of course, after fifteen ye</w:t>
      </w:r>
      <w:r w:rsidR="0071146A">
        <w:rPr>
          <w:rFonts w:ascii="Times New Roman" w:hAnsi="Times New Roman" w:cs="Times New Roman"/>
          <w:sz w:val="24"/>
          <w:szCs w:val="24"/>
        </w:rPr>
        <w:t>a</w:t>
      </w:r>
      <w:r>
        <w:rPr>
          <w:rFonts w:ascii="Times New Roman" w:hAnsi="Times New Roman" w:cs="Times New Roman"/>
          <w:sz w:val="24"/>
          <w:szCs w:val="24"/>
        </w:rPr>
        <w:t xml:space="preserve">rs of being a resident of the south, both in East Tennessee, and in South Carolina near the Georgia border, I have become intrigued by the </w:t>
      </w:r>
      <w:r w:rsidR="0071146A">
        <w:rPr>
          <w:rFonts w:ascii="Times New Roman" w:hAnsi="Times New Roman" w:cs="Times New Roman"/>
          <w:sz w:val="24"/>
          <w:szCs w:val="24"/>
        </w:rPr>
        <w:t xml:space="preserve">how diverse the southern voice can be. </w:t>
      </w:r>
    </w:p>
    <w:p w:rsidR="00280C80" w:rsidRDefault="00280C80" w:rsidP="00280C80">
      <w:pPr>
        <w:spacing w:after="0" w:line="480" w:lineRule="auto"/>
        <w:ind w:firstLine="720"/>
        <w:rPr>
          <w:rFonts w:ascii="Times New Roman" w:hAnsi="Times New Roman" w:cs="Times New Roman"/>
          <w:sz w:val="24"/>
          <w:szCs w:val="24"/>
        </w:rPr>
      </w:pPr>
    </w:p>
    <w:p w:rsidR="00280C80" w:rsidRDefault="00280C80" w:rsidP="00280C80">
      <w:pPr>
        <w:spacing w:after="0" w:line="480" w:lineRule="auto"/>
        <w:ind w:firstLine="720"/>
        <w:rPr>
          <w:rFonts w:ascii="Times New Roman" w:hAnsi="Times New Roman" w:cs="Times New Roman"/>
          <w:sz w:val="24"/>
          <w:szCs w:val="24"/>
        </w:rPr>
      </w:pPr>
    </w:p>
    <w:p w:rsidR="008405BB" w:rsidRPr="008405BB" w:rsidRDefault="008405BB" w:rsidP="0069423D">
      <w:pPr>
        <w:spacing w:after="0" w:line="480" w:lineRule="auto"/>
        <w:rPr>
          <w:rFonts w:ascii="Times New Roman" w:hAnsi="Times New Roman" w:cs="Times New Roman"/>
          <w:b/>
          <w:sz w:val="24"/>
          <w:szCs w:val="24"/>
        </w:rPr>
      </w:pPr>
      <w:r w:rsidRPr="008405BB">
        <w:rPr>
          <w:rFonts w:ascii="Times New Roman" w:hAnsi="Times New Roman" w:cs="Times New Roman"/>
          <w:b/>
          <w:sz w:val="24"/>
          <w:szCs w:val="24"/>
        </w:rPr>
        <w:t>Description of Linguistic Patterns</w:t>
      </w:r>
    </w:p>
    <w:p w:rsidR="00847D04" w:rsidRDefault="001601B3" w:rsidP="00280C80">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Robert Delany notes, “People are judged by the way they speak, and dialects carry </w:t>
      </w:r>
      <w:r w:rsidR="001F73AD">
        <w:rPr>
          <w:rFonts w:ascii="Times New Roman" w:hAnsi="Times New Roman" w:cs="Times New Roman"/>
          <w:sz w:val="24"/>
          <w:szCs w:val="24"/>
        </w:rPr>
        <w:t>different</w:t>
      </w:r>
      <w:r>
        <w:rPr>
          <w:rFonts w:ascii="Times New Roman" w:hAnsi="Times New Roman" w:cs="Times New Roman"/>
          <w:sz w:val="24"/>
          <w:szCs w:val="24"/>
        </w:rPr>
        <w:t xml:space="preserve"> levels of social prestige with them based on the prejudices within a society” (Dialect Map, ¶ 7) </w:t>
      </w:r>
      <w:r w:rsidR="00280C80">
        <w:rPr>
          <w:rFonts w:ascii="Times New Roman" w:hAnsi="Times New Roman" w:cs="Times New Roman"/>
          <w:sz w:val="24"/>
          <w:szCs w:val="24"/>
        </w:rPr>
        <w:t>There are some people in this world who believe their English is better than everyone else. Despite their high opinions of themselves,</w:t>
      </w:r>
      <w:r w:rsidR="00AC6005">
        <w:rPr>
          <w:rFonts w:ascii="Times New Roman" w:hAnsi="Times New Roman" w:cs="Times New Roman"/>
          <w:sz w:val="24"/>
          <w:szCs w:val="24"/>
        </w:rPr>
        <w:t xml:space="preserve"> there is no</w:t>
      </w:r>
      <w:r w:rsidR="00280C80">
        <w:rPr>
          <w:rFonts w:ascii="Times New Roman" w:hAnsi="Times New Roman" w:cs="Times New Roman"/>
          <w:sz w:val="24"/>
          <w:szCs w:val="24"/>
        </w:rPr>
        <w:t xml:space="preserve"> such thing</w:t>
      </w:r>
      <w:r w:rsidR="008405BB">
        <w:rPr>
          <w:rFonts w:ascii="Times New Roman" w:hAnsi="Times New Roman" w:cs="Times New Roman"/>
          <w:sz w:val="24"/>
          <w:szCs w:val="24"/>
        </w:rPr>
        <w:t xml:space="preserve"> as one version of correct English</w:t>
      </w:r>
      <w:r w:rsidR="00213F91">
        <w:rPr>
          <w:rFonts w:ascii="Times New Roman" w:hAnsi="Times New Roman" w:cs="Times New Roman"/>
          <w:sz w:val="24"/>
          <w:szCs w:val="24"/>
        </w:rPr>
        <w:t>. T</w:t>
      </w:r>
      <w:r w:rsidR="007612C5">
        <w:rPr>
          <w:rFonts w:ascii="Times New Roman" w:hAnsi="Times New Roman" w:cs="Times New Roman"/>
          <w:sz w:val="24"/>
          <w:szCs w:val="24"/>
        </w:rPr>
        <w:t>here are several ways to speak English. The most common</w:t>
      </w:r>
      <w:r w:rsidR="00280C80">
        <w:rPr>
          <w:rFonts w:ascii="Times New Roman" w:hAnsi="Times New Roman" w:cs="Times New Roman"/>
          <w:sz w:val="24"/>
          <w:szCs w:val="24"/>
        </w:rPr>
        <w:t xml:space="preserve"> English</w:t>
      </w:r>
      <w:r w:rsidR="007612C5">
        <w:rPr>
          <w:rFonts w:ascii="Times New Roman" w:hAnsi="Times New Roman" w:cs="Times New Roman"/>
          <w:sz w:val="24"/>
          <w:szCs w:val="24"/>
        </w:rPr>
        <w:t xml:space="preserve"> used in formal writing and professional speaking is called Standard </w:t>
      </w:r>
      <w:r w:rsidR="00280C80">
        <w:rPr>
          <w:rFonts w:ascii="Times New Roman" w:hAnsi="Times New Roman" w:cs="Times New Roman"/>
          <w:sz w:val="24"/>
          <w:szCs w:val="24"/>
        </w:rPr>
        <w:t>English (S</w:t>
      </w:r>
      <w:r w:rsidR="007612C5">
        <w:rPr>
          <w:rFonts w:ascii="Times New Roman" w:hAnsi="Times New Roman" w:cs="Times New Roman"/>
          <w:sz w:val="24"/>
          <w:szCs w:val="24"/>
        </w:rPr>
        <w:t>E)</w:t>
      </w:r>
      <w:r w:rsidR="00280C80">
        <w:rPr>
          <w:rFonts w:ascii="Times New Roman" w:hAnsi="Times New Roman" w:cs="Times New Roman"/>
          <w:sz w:val="24"/>
          <w:szCs w:val="24"/>
        </w:rPr>
        <w:t xml:space="preserve"> or Standard Written English (SWE)</w:t>
      </w:r>
      <w:r w:rsidR="00BE22A6">
        <w:rPr>
          <w:rFonts w:ascii="Times New Roman" w:hAnsi="Times New Roman" w:cs="Times New Roman"/>
          <w:sz w:val="24"/>
          <w:szCs w:val="24"/>
        </w:rPr>
        <w:t xml:space="preserve"> (</w:t>
      </w:r>
      <w:r w:rsidR="00BE22A6" w:rsidRPr="00BE22A6">
        <w:rPr>
          <w:rFonts w:ascii="Times New Roman" w:hAnsi="Times New Roman" w:cs="Times New Roman"/>
          <w:sz w:val="24"/>
          <w:szCs w:val="24"/>
        </w:rPr>
        <w:t>http://englishplus.com/grammar/00000374.htm</w:t>
      </w:r>
      <w:r w:rsidR="00BE22A6">
        <w:rPr>
          <w:rFonts w:ascii="Times New Roman" w:hAnsi="Times New Roman" w:cs="Times New Roman"/>
          <w:sz w:val="24"/>
          <w:szCs w:val="24"/>
        </w:rPr>
        <w:t>)</w:t>
      </w:r>
      <w:r w:rsidR="007612C5">
        <w:rPr>
          <w:rFonts w:ascii="Times New Roman" w:hAnsi="Times New Roman" w:cs="Times New Roman"/>
          <w:sz w:val="24"/>
          <w:szCs w:val="24"/>
        </w:rPr>
        <w:t>.</w:t>
      </w:r>
      <w:r w:rsidR="00EE6553">
        <w:rPr>
          <w:rFonts w:ascii="Times New Roman" w:hAnsi="Times New Roman" w:cs="Times New Roman"/>
          <w:sz w:val="24"/>
          <w:szCs w:val="24"/>
        </w:rPr>
        <w:t xml:space="preserve"> The </w:t>
      </w:r>
      <w:r w:rsidR="008405BB">
        <w:rPr>
          <w:rFonts w:ascii="Times New Roman" w:hAnsi="Times New Roman" w:cs="Times New Roman"/>
          <w:sz w:val="24"/>
          <w:szCs w:val="24"/>
        </w:rPr>
        <w:t>Gulf Coast area of Mobile</w:t>
      </w:r>
      <w:r w:rsidR="00280C80">
        <w:rPr>
          <w:rFonts w:ascii="Times New Roman" w:hAnsi="Times New Roman" w:cs="Times New Roman"/>
          <w:sz w:val="24"/>
          <w:szCs w:val="24"/>
        </w:rPr>
        <w:t xml:space="preserve"> leans towards SAE and</w:t>
      </w:r>
      <w:r w:rsidR="008405BB">
        <w:rPr>
          <w:rFonts w:ascii="Times New Roman" w:hAnsi="Times New Roman" w:cs="Times New Roman"/>
          <w:sz w:val="24"/>
          <w:szCs w:val="24"/>
        </w:rPr>
        <w:t xml:space="preserve"> ha</w:t>
      </w:r>
      <w:r w:rsidR="00525DC4">
        <w:rPr>
          <w:rFonts w:ascii="Times New Roman" w:hAnsi="Times New Roman" w:cs="Times New Roman"/>
          <w:sz w:val="24"/>
          <w:szCs w:val="24"/>
        </w:rPr>
        <w:t>s a he</w:t>
      </w:r>
      <w:r w:rsidR="00BE22A6">
        <w:rPr>
          <w:rFonts w:ascii="Times New Roman" w:hAnsi="Times New Roman" w:cs="Times New Roman"/>
          <w:sz w:val="24"/>
          <w:szCs w:val="24"/>
        </w:rPr>
        <w:t xml:space="preserve">avy French influence. In Mobile, </w:t>
      </w:r>
      <w:r w:rsidR="00525DC4">
        <w:rPr>
          <w:rFonts w:ascii="Times New Roman" w:hAnsi="Times New Roman" w:cs="Times New Roman"/>
          <w:sz w:val="24"/>
          <w:szCs w:val="24"/>
        </w:rPr>
        <w:t xml:space="preserve">words </w:t>
      </w:r>
      <w:r w:rsidR="00AC6005">
        <w:rPr>
          <w:rFonts w:ascii="Times New Roman" w:hAnsi="Times New Roman" w:cs="Times New Roman"/>
          <w:sz w:val="24"/>
          <w:szCs w:val="24"/>
        </w:rPr>
        <w:t>used common to</w:t>
      </w:r>
      <w:r w:rsidR="00A533A8">
        <w:rPr>
          <w:rFonts w:ascii="Times New Roman" w:hAnsi="Times New Roman" w:cs="Times New Roman"/>
          <w:sz w:val="24"/>
          <w:szCs w:val="24"/>
        </w:rPr>
        <w:t xml:space="preserve"> most Southern and</w:t>
      </w:r>
      <w:r w:rsidR="00525DC4">
        <w:rPr>
          <w:rFonts w:ascii="Times New Roman" w:hAnsi="Times New Roman" w:cs="Times New Roman"/>
          <w:sz w:val="24"/>
          <w:szCs w:val="24"/>
        </w:rPr>
        <w:t xml:space="preserve"> Appalachian areas</w:t>
      </w:r>
      <w:r w:rsidR="00BE22A6">
        <w:rPr>
          <w:rFonts w:ascii="Times New Roman" w:hAnsi="Times New Roman" w:cs="Times New Roman"/>
          <w:sz w:val="24"/>
          <w:szCs w:val="24"/>
        </w:rPr>
        <w:t>, are used</w:t>
      </w:r>
      <w:r w:rsidR="00525DC4">
        <w:rPr>
          <w:rFonts w:ascii="Times New Roman" w:hAnsi="Times New Roman" w:cs="Times New Roman"/>
          <w:sz w:val="24"/>
          <w:szCs w:val="24"/>
        </w:rPr>
        <w:t xml:space="preserve">. One common phrase is “ya’ll”. Another is “fixin’-to”. </w:t>
      </w:r>
      <w:r w:rsidR="00A533A8">
        <w:rPr>
          <w:rFonts w:ascii="Times New Roman" w:hAnsi="Times New Roman" w:cs="Times New Roman"/>
          <w:sz w:val="24"/>
          <w:szCs w:val="24"/>
        </w:rPr>
        <w:t xml:space="preserve"> In interviewing Nicole and Eric there is a noticeable /i/ </w:t>
      </w:r>
      <w:r w:rsidR="00AF3550">
        <w:rPr>
          <w:rFonts w:ascii="Times New Roman" w:hAnsi="Times New Roman" w:cs="Times New Roman"/>
          <w:sz w:val="24"/>
          <w:szCs w:val="24"/>
        </w:rPr>
        <w:t>extension</w:t>
      </w:r>
      <w:r w:rsidR="00A533A8">
        <w:rPr>
          <w:rFonts w:ascii="Times New Roman" w:hAnsi="Times New Roman" w:cs="Times New Roman"/>
          <w:sz w:val="24"/>
          <w:szCs w:val="24"/>
        </w:rPr>
        <w:t xml:space="preserve"> in many of their words</w:t>
      </w:r>
      <w:r w:rsidR="006E4153">
        <w:rPr>
          <w:rFonts w:ascii="Times New Roman" w:hAnsi="Times New Roman" w:cs="Times New Roman"/>
          <w:sz w:val="24"/>
          <w:szCs w:val="24"/>
        </w:rPr>
        <w:t xml:space="preserve">. For example, </w:t>
      </w:r>
      <w:r w:rsidR="00A533A8">
        <w:rPr>
          <w:rFonts w:ascii="Times New Roman" w:hAnsi="Times New Roman" w:cs="Times New Roman"/>
          <w:sz w:val="24"/>
          <w:szCs w:val="24"/>
        </w:rPr>
        <w:t>the word</w:t>
      </w:r>
      <w:r w:rsidR="006E4153">
        <w:rPr>
          <w:rFonts w:ascii="Times New Roman" w:hAnsi="Times New Roman" w:cs="Times New Roman"/>
          <w:sz w:val="24"/>
          <w:szCs w:val="24"/>
        </w:rPr>
        <w:t xml:space="preserve"> “</w:t>
      </w:r>
      <w:r w:rsidR="00E35DE6">
        <w:rPr>
          <w:rFonts w:ascii="Times New Roman" w:hAnsi="Times New Roman" w:cs="Times New Roman"/>
          <w:sz w:val="24"/>
          <w:szCs w:val="24"/>
        </w:rPr>
        <w:t>my</w:t>
      </w:r>
      <w:r w:rsidR="006E4153">
        <w:rPr>
          <w:rFonts w:ascii="Times New Roman" w:hAnsi="Times New Roman" w:cs="Times New Roman"/>
          <w:sz w:val="24"/>
          <w:szCs w:val="24"/>
        </w:rPr>
        <w:t>”</w:t>
      </w:r>
      <w:r w:rsidR="00A533A8">
        <w:rPr>
          <w:rFonts w:ascii="Times New Roman" w:hAnsi="Times New Roman" w:cs="Times New Roman"/>
          <w:sz w:val="24"/>
          <w:szCs w:val="24"/>
        </w:rPr>
        <w:t xml:space="preserve"> </w:t>
      </w:r>
      <w:r w:rsidR="00BE22A6">
        <w:rPr>
          <w:rFonts w:ascii="Times New Roman" w:hAnsi="Times New Roman" w:cs="Times New Roman"/>
          <w:sz w:val="24"/>
          <w:szCs w:val="24"/>
        </w:rPr>
        <w:t xml:space="preserve">is </w:t>
      </w:r>
      <w:r w:rsidR="00A533A8">
        <w:rPr>
          <w:rFonts w:ascii="Times New Roman" w:hAnsi="Times New Roman" w:cs="Times New Roman"/>
          <w:sz w:val="24"/>
          <w:szCs w:val="24"/>
        </w:rPr>
        <w:t>pronounced with a heavy accented long vowel /i/ sound at the end.</w:t>
      </w:r>
      <w:r w:rsidR="00660621">
        <w:rPr>
          <w:rFonts w:ascii="Times New Roman" w:hAnsi="Times New Roman" w:cs="Times New Roman"/>
          <w:sz w:val="24"/>
          <w:szCs w:val="24"/>
        </w:rPr>
        <w:t xml:space="preserve"> </w:t>
      </w:r>
      <w:r w:rsidR="00847D04">
        <w:rPr>
          <w:rFonts w:ascii="Times New Roman" w:hAnsi="Times New Roman" w:cs="Times New Roman"/>
          <w:sz w:val="24"/>
          <w:szCs w:val="24"/>
        </w:rPr>
        <w:t xml:space="preserve">The Language Samples project lists a few of the SAE features. A few I heard in conversation with Nicole and Eric are: </w:t>
      </w:r>
      <w:r w:rsidR="00BE22A6">
        <w:rPr>
          <w:rFonts w:ascii="Times New Roman" w:hAnsi="Times New Roman" w:cs="Times New Roman"/>
          <w:sz w:val="24"/>
          <w:szCs w:val="24"/>
        </w:rPr>
        <w:t xml:space="preserve">the </w:t>
      </w:r>
      <w:r w:rsidR="00847D04">
        <w:rPr>
          <w:rFonts w:ascii="Times New Roman" w:hAnsi="Times New Roman" w:cs="Times New Roman"/>
          <w:sz w:val="24"/>
          <w:szCs w:val="24"/>
        </w:rPr>
        <w:t xml:space="preserve">Southern Vowel Shift </w:t>
      </w:r>
      <w:r w:rsidR="00BE22A6">
        <w:rPr>
          <w:rFonts w:ascii="Times New Roman" w:hAnsi="Times New Roman" w:cs="Times New Roman"/>
          <w:sz w:val="24"/>
          <w:szCs w:val="24"/>
        </w:rPr>
        <w:t>-</w:t>
      </w:r>
      <w:r w:rsidR="00847D04">
        <w:rPr>
          <w:rFonts w:ascii="Times New Roman" w:hAnsi="Times New Roman" w:cs="Times New Roman"/>
          <w:sz w:val="24"/>
          <w:szCs w:val="24"/>
        </w:rPr>
        <w:t>whic</w:t>
      </w:r>
      <w:r w:rsidR="00BE22A6">
        <w:rPr>
          <w:rFonts w:ascii="Times New Roman" w:hAnsi="Times New Roman" w:cs="Times New Roman"/>
          <w:sz w:val="24"/>
          <w:szCs w:val="24"/>
        </w:rPr>
        <w:t xml:space="preserve">h </w:t>
      </w:r>
      <w:r w:rsidR="00847D04">
        <w:rPr>
          <w:rFonts w:ascii="Times New Roman" w:hAnsi="Times New Roman" w:cs="Times New Roman"/>
          <w:sz w:val="24"/>
          <w:szCs w:val="24"/>
        </w:rPr>
        <w:t xml:space="preserve">actually causes the vowel sounds to change </w:t>
      </w:r>
      <w:r w:rsidR="00BE22A6">
        <w:rPr>
          <w:rFonts w:ascii="Times New Roman" w:hAnsi="Times New Roman" w:cs="Times New Roman"/>
          <w:sz w:val="24"/>
          <w:szCs w:val="24"/>
        </w:rPr>
        <w:t>as in ‘</w:t>
      </w:r>
      <w:r w:rsidR="00847D04">
        <w:rPr>
          <w:rFonts w:ascii="Times New Roman" w:hAnsi="Times New Roman" w:cs="Times New Roman"/>
          <w:sz w:val="24"/>
          <w:szCs w:val="24"/>
        </w:rPr>
        <w:t>sing</w:t>
      </w:r>
      <w:r w:rsidR="00BE22A6">
        <w:rPr>
          <w:rFonts w:ascii="Times New Roman" w:hAnsi="Times New Roman" w:cs="Times New Roman"/>
          <w:sz w:val="24"/>
          <w:szCs w:val="24"/>
        </w:rPr>
        <w:t>’ to ‘</w:t>
      </w:r>
      <w:r w:rsidR="00847D04">
        <w:rPr>
          <w:rFonts w:ascii="Times New Roman" w:hAnsi="Times New Roman" w:cs="Times New Roman"/>
          <w:sz w:val="24"/>
          <w:szCs w:val="24"/>
        </w:rPr>
        <w:t>sang</w:t>
      </w:r>
      <w:r w:rsidR="00BE22A6">
        <w:rPr>
          <w:rFonts w:ascii="Times New Roman" w:hAnsi="Times New Roman" w:cs="Times New Roman"/>
          <w:sz w:val="24"/>
          <w:szCs w:val="24"/>
        </w:rPr>
        <w:t>’</w:t>
      </w:r>
      <w:r w:rsidR="00847D04">
        <w:rPr>
          <w:rFonts w:ascii="Times New Roman" w:hAnsi="Times New Roman" w:cs="Times New Roman"/>
          <w:sz w:val="24"/>
          <w:szCs w:val="24"/>
        </w:rPr>
        <w:t>; /z/ to /d/ in Contractions</w:t>
      </w:r>
      <w:r w:rsidR="00BE22A6">
        <w:rPr>
          <w:rFonts w:ascii="Times New Roman" w:hAnsi="Times New Roman" w:cs="Times New Roman"/>
          <w:sz w:val="24"/>
          <w:szCs w:val="24"/>
        </w:rPr>
        <w:t xml:space="preserve"> like in the word ‘</w:t>
      </w:r>
      <w:r w:rsidR="00847D04">
        <w:rPr>
          <w:rFonts w:ascii="Times New Roman" w:hAnsi="Times New Roman" w:cs="Times New Roman"/>
          <w:sz w:val="24"/>
          <w:szCs w:val="24"/>
        </w:rPr>
        <w:t>wasn’t</w:t>
      </w:r>
      <w:r w:rsidR="00BE22A6">
        <w:rPr>
          <w:rFonts w:ascii="Times New Roman" w:hAnsi="Times New Roman" w:cs="Times New Roman"/>
          <w:sz w:val="24"/>
          <w:szCs w:val="24"/>
        </w:rPr>
        <w:t>’ is</w:t>
      </w:r>
      <w:r w:rsidR="00847D04">
        <w:rPr>
          <w:rFonts w:ascii="Times New Roman" w:hAnsi="Times New Roman" w:cs="Times New Roman"/>
          <w:sz w:val="24"/>
          <w:szCs w:val="24"/>
        </w:rPr>
        <w:t xml:space="preserve"> pronounced </w:t>
      </w:r>
      <w:r w:rsidR="00BE22A6">
        <w:rPr>
          <w:rFonts w:ascii="Times New Roman" w:hAnsi="Times New Roman" w:cs="Times New Roman"/>
          <w:sz w:val="24"/>
          <w:szCs w:val="24"/>
        </w:rPr>
        <w:t>‘</w:t>
      </w:r>
      <w:r w:rsidR="00847D04">
        <w:rPr>
          <w:rFonts w:ascii="Times New Roman" w:hAnsi="Times New Roman" w:cs="Times New Roman"/>
          <w:sz w:val="24"/>
          <w:szCs w:val="24"/>
        </w:rPr>
        <w:t>wadn’t</w:t>
      </w:r>
      <w:r w:rsidR="00BE22A6">
        <w:rPr>
          <w:rFonts w:ascii="Times New Roman" w:hAnsi="Times New Roman" w:cs="Times New Roman"/>
          <w:sz w:val="24"/>
          <w:szCs w:val="24"/>
        </w:rPr>
        <w:t>’;</w:t>
      </w:r>
      <w:r w:rsidR="00847D04">
        <w:rPr>
          <w:rFonts w:ascii="Times New Roman" w:hAnsi="Times New Roman" w:cs="Times New Roman"/>
          <w:sz w:val="24"/>
          <w:szCs w:val="24"/>
        </w:rPr>
        <w:t xml:space="preserve"> and monophthongization </w:t>
      </w:r>
      <w:r w:rsidR="00BE22A6">
        <w:rPr>
          <w:rFonts w:ascii="Times New Roman" w:hAnsi="Times New Roman" w:cs="Times New Roman"/>
          <w:sz w:val="24"/>
          <w:szCs w:val="24"/>
        </w:rPr>
        <w:t>where a word such to ‘</w:t>
      </w:r>
      <w:r w:rsidR="00847D04">
        <w:rPr>
          <w:rFonts w:ascii="Times New Roman" w:hAnsi="Times New Roman" w:cs="Times New Roman"/>
          <w:sz w:val="24"/>
          <w:szCs w:val="24"/>
        </w:rPr>
        <w:t>boil</w:t>
      </w:r>
      <w:r w:rsidR="00BE22A6">
        <w:rPr>
          <w:rFonts w:ascii="Times New Roman" w:hAnsi="Times New Roman" w:cs="Times New Roman"/>
          <w:sz w:val="24"/>
          <w:szCs w:val="24"/>
        </w:rPr>
        <w:t>’</w:t>
      </w:r>
      <w:r w:rsidR="00847D04">
        <w:rPr>
          <w:rFonts w:ascii="Times New Roman" w:hAnsi="Times New Roman" w:cs="Times New Roman"/>
          <w:sz w:val="24"/>
          <w:szCs w:val="24"/>
        </w:rPr>
        <w:t xml:space="preserve"> becomes</w:t>
      </w:r>
      <w:r w:rsidR="00BE22A6">
        <w:rPr>
          <w:rFonts w:ascii="Times New Roman" w:hAnsi="Times New Roman" w:cs="Times New Roman"/>
          <w:sz w:val="24"/>
          <w:szCs w:val="24"/>
        </w:rPr>
        <w:t xml:space="preserve"> ‘</w:t>
      </w:r>
      <w:r w:rsidR="00847D04">
        <w:rPr>
          <w:rFonts w:ascii="Times New Roman" w:hAnsi="Times New Roman" w:cs="Times New Roman"/>
          <w:sz w:val="24"/>
          <w:szCs w:val="24"/>
        </w:rPr>
        <w:t>bol</w:t>
      </w:r>
      <w:r w:rsidR="00BE22A6">
        <w:rPr>
          <w:rFonts w:ascii="Times New Roman" w:hAnsi="Times New Roman" w:cs="Times New Roman"/>
          <w:sz w:val="24"/>
          <w:szCs w:val="24"/>
        </w:rPr>
        <w:t xml:space="preserve">’. </w:t>
      </w:r>
      <w:r w:rsidR="00B26476">
        <w:rPr>
          <w:rFonts w:ascii="Times New Roman" w:hAnsi="Times New Roman" w:cs="Times New Roman"/>
          <w:sz w:val="24"/>
          <w:szCs w:val="24"/>
        </w:rPr>
        <w:t>(</w:t>
      </w:r>
      <w:hyperlink r:id="rId10" w:history="1">
        <w:r w:rsidR="00B26476" w:rsidRPr="002E659A">
          <w:rPr>
            <w:rStyle w:val="Hyperlink"/>
            <w:rFonts w:ascii="Times New Roman" w:hAnsi="Times New Roman" w:cs="Times New Roman"/>
            <w:sz w:val="24"/>
            <w:szCs w:val="24"/>
          </w:rPr>
          <w:t>http://www.ic.arizona.edu/~lsp/index.html</w:t>
        </w:r>
      </w:hyperlink>
      <w:r w:rsidR="00B26476">
        <w:rPr>
          <w:rFonts w:ascii="Times New Roman" w:hAnsi="Times New Roman" w:cs="Times New Roman"/>
          <w:sz w:val="24"/>
          <w:szCs w:val="24"/>
        </w:rPr>
        <w:t xml:space="preserve">). </w:t>
      </w:r>
      <w:r w:rsidR="00BE22A6">
        <w:rPr>
          <w:rFonts w:ascii="Times New Roman" w:hAnsi="Times New Roman" w:cs="Times New Roman"/>
          <w:sz w:val="24"/>
          <w:szCs w:val="24"/>
        </w:rPr>
        <w:t>I could listen to Southern speech all day!</w:t>
      </w:r>
    </w:p>
    <w:p w:rsidR="007612C5" w:rsidRDefault="00660621" w:rsidP="0069423D">
      <w:pPr>
        <w:spacing w:after="0" w:line="480" w:lineRule="auto"/>
        <w:rPr>
          <w:rFonts w:ascii="Times New Roman" w:hAnsi="Times New Roman" w:cs="Times New Roman"/>
          <w:b/>
          <w:sz w:val="24"/>
          <w:szCs w:val="24"/>
        </w:rPr>
      </w:pPr>
      <w:r w:rsidRPr="00660621">
        <w:rPr>
          <w:rFonts w:ascii="Times New Roman" w:hAnsi="Times New Roman" w:cs="Times New Roman"/>
          <w:b/>
          <w:sz w:val="24"/>
          <w:szCs w:val="24"/>
        </w:rPr>
        <w:t>Historical Background of Dialect</w:t>
      </w:r>
      <w:r w:rsidR="00D30EA5">
        <w:rPr>
          <w:rFonts w:ascii="Times New Roman" w:hAnsi="Times New Roman" w:cs="Times New Roman"/>
          <w:b/>
          <w:sz w:val="24"/>
          <w:szCs w:val="24"/>
        </w:rPr>
        <w:t>/Cultural Group Traits</w:t>
      </w:r>
    </w:p>
    <w:p w:rsidR="00660621" w:rsidRPr="004209CD" w:rsidRDefault="004209CD" w:rsidP="00934D4B">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The Mobile Bay ar</w:t>
      </w:r>
      <w:r w:rsidR="00934D4B">
        <w:rPr>
          <w:rFonts w:ascii="Times New Roman" w:hAnsi="Times New Roman" w:cs="Times New Roman"/>
          <w:sz w:val="24"/>
          <w:szCs w:val="24"/>
        </w:rPr>
        <w:t xml:space="preserve">ea is heavily influenced by </w:t>
      </w:r>
      <w:r>
        <w:rPr>
          <w:rFonts w:ascii="Times New Roman" w:hAnsi="Times New Roman" w:cs="Times New Roman"/>
          <w:sz w:val="24"/>
          <w:szCs w:val="24"/>
        </w:rPr>
        <w:t>early</w:t>
      </w:r>
      <w:r w:rsidR="00934D4B">
        <w:rPr>
          <w:rFonts w:ascii="Times New Roman" w:hAnsi="Times New Roman" w:cs="Times New Roman"/>
          <w:sz w:val="24"/>
          <w:szCs w:val="24"/>
        </w:rPr>
        <w:t xml:space="preserve"> French colonization</w:t>
      </w:r>
      <w:r>
        <w:rPr>
          <w:rFonts w:ascii="Times New Roman" w:hAnsi="Times New Roman" w:cs="Times New Roman"/>
          <w:sz w:val="24"/>
          <w:szCs w:val="24"/>
        </w:rPr>
        <w:t xml:space="preserve">. There is research on the web suggesting British and Spanish influences as well, but the French established the first settlement in the bay area. Mobile Bay is host to a large port, and the interviewee, Eric, mentioned the docks are always busy with shipments of various kinds coming in and going out. The port was originally name Port du Mardi Gras, named for the day of celebration that was happening in France on the day of that </w:t>
      </w:r>
      <w:r w:rsidRPr="004209CD">
        <w:rPr>
          <w:rFonts w:ascii="Times New Roman" w:hAnsi="Times New Roman" w:cs="Times New Roman"/>
          <w:sz w:val="24"/>
          <w:szCs w:val="24"/>
        </w:rPr>
        <w:t>Pierre Le Moyne de Iberville and Jean-Baptisit Le Moyne de Bienville</w:t>
      </w:r>
      <w:r w:rsidR="00934D4B">
        <w:rPr>
          <w:rFonts w:ascii="Times New Roman" w:hAnsi="Times New Roman" w:cs="Times New Roman"/>
          <w:sz w:val="24"/>
          <w:szCs w:val="24"/>
        </w:rPr>
        <w:t xml:space="preserve"> set foot in the area (World Book Encyclopedia, pp 275-276).</w:t>
      </w:r>
      <w:r>
        <w:rPr>
          <w:rFonts w:ascii="Times New Roman" w:hAnsi="Times New Roman" w:cs="Times New Roman"/>
          <w:sz w:val="24"/>
          <w:szCs w:val="24"/>
        </w:rPr>
        <w:t xml:space="preserve"> </w:t>
      </w:r>
      <w:r w:rsidR="00934D4B">
        <w:rPr>
          <w:rFonts w:ascii="Times New Roman" w:hAnsi="Times New Roman" w:cs="Times New Roman"/>
          <w:sz w:val="24"/>
          <w:szCs w:val="24"/>
        </w:rPr>
        <w:t xml:space="preserve">The French brought a lot of customs </w:t>
      </w:r>
      <w:r w:rsidR="000D3B8B">
        <w:rPr>
          <w:rFonts w:ascii="Times New Roman" w:hAnsi="Times New Roman" w:cs="Times New Roman"/>
          <w:sz w:val="24"/>
          <w:szCs w:val="24"/>
        </w:rPr>
        <w:t>and ways of life with them.  One is the Catholic religio</w:t>
      </w:r>
      <w:r w:rsidR="00D11E29">
        <w:rPr>
          <w:rFonts w:ascii="Times New Roman" w:hAnsi="Times New Roman" w:cs="Times New Roman"/>
          <w:sz w:val="24"/>
          <w:szCs w:val="24"/>
        </w:rPr>
        <w:t>n, which is still widely practiced in Mobile according to Eric</w:t>
      </w:r>
      <w:r w:rsidR="0091552B">
        <w:rPr>
          <w:rFonts w:ascii="Times New Roman" w:hAnsi="Times New Roman" w:cs="Times New Roman"/>
          <w:sz w:val="24"/>
          <w:szCs w:val="24"/>
        </w:rPr>
        <w:t xml:space="preserve">. Another custom brought to the Bay area is Mardi Gras. Mardi Gras is </w:t>
      </w:r>
      <w:r w:rsidR="00B969A3">
        <w:rPr>
          <w:rFonts w:ascii="Times New Roman" w:hAnsi="Times New Roman" w:cs="Times New Roman"/>
          <w:sz w:val="24"/>
          <w:szCs w:val="24"/>
        </w:rPr>
        <w:t>traditional</w:t>
      </w:r>
      <w:r w:rsidR="0091552B">
        <w:rPr>
          <w:rFonts w:ascii="Times New Roman" w:hAnsi="Times New Roman" w:cs="Times New Roman"/>
          <w:sz w:val="24"/>
          <w:szCs w:val="24"/>
        </w:rPr>
        <w:t xml:space="preserve"> French, and now </w:t>
      </w:r>
      <w:r w:rsidR="00934D4B">
        <w:rPr>
          <w:rFonts w:ascii="Times New Roman" w:hAnsi="Times New Roman" w:cs="Times New Roman"/>
          <w:sz w:val="24"/>
          <w:szCs w:val="24"/>
        </w:rPr>
        <w:t>commonly</w:t>
      </w:r>
      <w:r w:rsidR="0091552B">
        <w:rPr>
          <w:rFonts w:ascii="Times New Roman" w:hAnsi="Times New Roman" w:cs="Times New Roman"/>
          <w:sz w:val="24"/>
          <w:szCs w:val="24"/>
        </w:rPr>
        <w:t xml:space="preserve"> c</w:t>
      </w:r>
      <w:r w:rsidR="00C76D77">
        <w:rPr>
          <w:rFonts w:ascii="Times New Roman" w:hAnsi="Times New Roman" w:cs="Times New Roman"/>
          <w:sz w:val="24"/>
          <w:szCs w:val="24"/>
        </w:rPr>
        <w:t>elebra</w:t>
      </w:r>
      <w:r w:rsidR="008B50C9">
        <w:rPr>
          <w:rFonts w:ascii="Times New Roman" w:hAnsi="Times New Roman" w:cs="Times New Roman"/>
          <w:sz w:val="24"/>
          <w:szCs w:val="24"/>
        </w:rPr>
        <w:t>ted, festival. Mardi Gras</w:t>
      </w:r>
      <w:r w:rsidR="00C76D77">
        <w:rPr>
          <w:rFonts w:ascii="Times New Roman" w:hAnsi="Times New Roman" w:cs="Times New Roman"/>
          <w:sz w:val="24"/>
          <w:szCs w:val="24"/>
        </w:rPr>
        <w:t>, historically, is</w:t>
      </w:r>
      <w:r w:rsidR="0091552B">
        <w:rPr>
          <w:rFonts w:ascii="Times New Roman" w:hAnsi="Times New Roman" w:cs="Times New Roman"/>
          <w:sz w:val="24"/>
          <w:szCs w:val="24"/>
        </w:rPr>
        <w:t xml:space="preserve"> a long celebration </w:t>
      </w:r>
      <w:r w:rsidR="00335533">
        <w:rPr>
          <w:rFonts w:ascii="Times New Roman" w:hAnsi="Times New Roman" w:cs="Times New Roman"/>
          <w:sz w:val="24"/>
          <w:szCs w:val="24"/>
        </w:rPr>
        <w:t>ending</w:t>
      </w:r>
      <w:r w:rsidR="0091552B">
        <w:rPr>
          <w:rFonts w:ascii="Times New Roman" w:hAnsi="Times New Roman" w:cs="Times New Roman"/>
          <w:sz w:val="24"/>
          <w:szCs w:val="24"/>
        </w:rPr>
        <w:t xml:space="preserve"> on “Fat Tuesday”, the day before Ash Wednesday, or the beginning of lent. </w:t>
      </w:r>
      <w:r w:rsidR="00C25753">
        <w:rPr>
          <w:rFonts w:ascii="Times New Roman" w:hAnsi="Times New Roman" w:cs="Times New Roman"/>
          <w:sz w:val="24"/>
          <w:szCs w:val="24"/>
        </w:rPr>
        <w:t xml:space="preserve">Eric and Nicole talked about how the </w:t>
      </w:r>
      <w:r w:rsidR="00335533">
        <w:rPr>
          <w:rFonts w:ascii="Times New Roman" w:hAnsi="Times New Roman" w:cs="Times New Roman"/>
          <w:sz w:val="24"/>
          <w:szCs w:val="24"/>
        </w:rPr>
        <w:t xml:space="preserve">some </w:t>
      </w:r>
      <w:r w:rsidR="00C25753">
        <w:rPr>
          <w:rFonts w:ascii="Times New Roman" w:hAnsi="Times New Roman" w:cs="Times New Roman"/>
          <w:sz w:val="24"/>
          <w:szCs w:val="24"/>
        </w:rPr>
        <w:t>celebrations begin the Saturday before Fat Tuesday in many areas of the Gulf.</w:t>
      </w:r>
    </w:p>
    <w:p w:rsidR="00660621" w:rsidRDefault="00660621" w:rsidP="0069423D">
      <w:pPr>
        <w:spacing w:after="0" w:line="480" w:lineRule="auto"/>
        <w:rPr>
          <w:rFonts w:ascii="Times New Roman" w:hAnsi="Times New Roman" w:cs="Times New Roman"/>
          <w:b/>
          <w:sz w:val="24"/>
          <w:szCs w:val="24"/>
        </w:rPr>
      </w:pPr>
      <w:r>
        <w:rPr>
          <w:rFonts w:ascii="Times New Roman" w:hAnsi="Times New Roman" w:cs="Times New Roman"/>
          <w:b/>
          <w:sz w:val="24"/>
          <w:szCs w:val="24"/>
        </w:rPr>
        <w:t>Classroom Connection</w:t>
      </w:r>
    </w:p>
    <w:p w:rsidR="00660621" w:rsidRDefault="00E41127" w:rsidP="002250F1">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According to Christian (2007), “A child’s dialect may interfere with acquisition of information and with various educational skills such as reading” (p. 43). </w:t>
      </w:r>
      <w:r w:rsidR="00660621">
        <w:rPr>
          <w:rFonts w:ascii="Times New Roman" w:hAnsi="Times New Roman" w:cs="Times New Roman"/>
          <w:sz w:val="24"/>
          <w:szCs w:val="24"/>
        </w:rPr>
        <w:t xml:space="preserve">Over the past few weeks, I have come to realize the significance of understanding one’s own dialect. Studying linguistics in the elementary, middle, or high </w:t>
      </w:r>
      <w:r w:rsidR="002250F1">
        <w:rPr>
          <w:rFonts w:ascii="Times New Roman" w:hAnsi="Times New Roman" w:cs="Times New Roman"/>
          <w:sz w:val="24"/>
          <w:szCs w:val="24"/>
        </w:rPr>
        <w:t xml:space="preserve">school </w:t>
      </w:r>
      <w:r w:rsidR="00660621">
        <w:rPr>
          <w:rFonts w:ascii="Times New Roman" w:hAnsi="Times New Roman" w:cs="Times New Roman"/>
          <w:sz w:val="24"/>
          <w:szCs w:val="24"/>
        </w:rPr>
        <w:t xml:space="preserve">classroom never occurred to me before this class. I have always been respectful of others dialects and culture, but never thought to have students study it. I plan to help guide students </w:t>
      </w:r>
      <w:r w:rsidR="004F0940">
        <w:rPr>
          <w:rFonts w:ascii="Times New Roman" w:hAnsi="Times New Roman" w:cs="Times New Roman"/>
          <w:sz w:val="24"/>
          <w:szCs w:val="24"/>
        </w:rPr>
        <w:t xml:space="preserve">in developing a </w:t>
      </w:r>
      <w:r w:rsidR="00660621">
        <w:rPr>
          <w:rFonts w:ascii="Times New Roman" w:hAnsi="Times New Roman" w:cs="Times New Roman"/>
          <w:sz w:val="24"/>
          <w:szCs w:val="24"/>
        </w:rPr>
        <w:t xml:space="preserve">better awareness of their linguistic heritage; even the deaf students.  I am already pondering possible projects </w:t>
      </w:r>
      <w:r w:rsidR="006C52FF">
        <w:rPr>
          <w:rFonts w:ascii="Times New Roman" w:hAnsi="Times New Roman" w:cs="Times New Roman"/>
          <w:sz w:val="24"/>
          <w:szCs w:val="24"/>
        </w:rPr>
        <w:t xml:space="preserve">and activities </w:t>
      </w:r>
      <w:r w:rsidR="00660621">
        <w:rPr>
          <w:rFonts w:ascii="Times New Roman" w:hAnsi="Times New Roman" w:cs="Times New Roman"/>
          <w:sz w:val="24"/>
          <w:szCs w:val="24"/>
        </w:rPr>
        <w:t xml:space="preserve">to help the students link their vernacular to Standard American English to assist their reading and writing. </w:t>
      </w:r>
    </w:p>
    <w:p w:rsidR="00271DB8" w:rsidRPr="00271DB8" w:rsidRDefault="00271DB8" w:rsidP="0069423D">
      <w:pPr>
        <w:spacing w:after="0" w:line="480" w:lineRule="auto"/>
        <w:rPr>
          <w:rFonts w:ascii="Times New Roman" w:hAnsi="Times New Roman" w:cs="Times New Roman"/>
          <w:b/>
          <w:sz w:val="24"/>
          <w:szCs w:val="24"/>
        </w:rPr>
      </w:pPr>
      <w:r w:rsidRPr="00271DB8">
        <w:rPr>
          <w:rFonts w:ascii="Times New Roman" w:hAnsi="Times New Roman" w:cs="Times New Roman"/>
          <w:b/>
          <w:sz w:val="24"/>
          <w:szCs w:val="24"/>
        </w:rPr>
        <w:t>Reflection</w:t>
      </w:r>
    </w:p>
    <w:p w:rsidR="00CC3657" w:rsidRDefault="00271DB8" w:rsidP="00F43278">
      <w:pPr>
        <w:spacing w:after="0" w:line="480" w:lineRule="auto"/>
        <w:ind w:firstLine="720"/>
        <w:rPr>
          <w:rFonts w:ascii="Times New Roman" w:hAnsi="Times New Roman" w:cs="Times New Roman"/>
          <w:sz w:val="24"/>
          <w:szCs w:val="24"/>
        </w:rPr>
      </w:pPr>
      <w:r w:rsidRPr="00320662">
        <w:rPr>
          <w:rFonts w:ascii="Times New Roman" w:hAnsi="Times New Roman" w:cs="Times New Roman"/>
          <w:sz w:val="24"/>
          <w:szCs w:val="24"/>
        </w:rPr>
        <w:t>This activity was a great deal of fun, but was extremely time consuming</w:t>
      </w:r>
      <w:r w:rsidR="00294ED3" w:rsidRPr="00320662">
        <w:rPr>
          <w:rFonts w:ascii="Times New Roman" w:hAnsi="Times New Roman" w:cs="Times New Roman"/>
          <w:sz w:val="24"/>
          <w:szCs w:val="24"/>
        </w:rPr>
        <w:t>. I found it difficult to get all the research I wanted to get done in the four week time span of this class. I did, however, learn a lot about the different types of vernacular and dialects in this country; and I have only just begun! I was surprised to learn that Appalachian English</w:t>
      </w:r>
      <w:r w:rsidR="00320662" w:rsidRPr="00320662">
        <w:rPr>
          <w:rFonts w:ascii="Times New Roman" w:hAnsi="Times New Roman" w:cs="Times New Roman"/>
          <w:sz w:val="24"/>
          <w:szCs w:val="24"/>
        </w:rPr>
        <w:t xml:space="preserve"> abruptly stops in the Northern Region of Alabama. Middle Alabama and Southern Alabama take on the characteristic of Southern American English</w:t>
      </w:r>
      <w:r w:rsidR="00320662">
        <w:rPr>
          <w:rFonts w:ascii="Times New Roman" w:hAnsi="Times New Roman" w:cs="Times New Roman"/>
          <w:sz w:val="24"/>
          <w:szCs w:val="24"/>
        </w:rPr>
        <w:t xml:space="preserve"> (SAE)</w:t>
      </w:r>
      <w:r w:rsidR="00320662" w:rsidRPr="00320662">
        <w:rPr>
          <w:rFonts w:ascii="Times New Roman" w:hAnsi="Times New Roman" w:cs="Times New Roman"/>
          <w:sz w:val="24"/>
          <w:szCs w:val="24"/>
        </w:rPr>
        <w:t>.</w:t>
      </w:r>
      <w:r w:rsidR="00320662">
        <w:rPr>
          <w:rFonts w:ascii="Times New Roman" w:hAnsi="Times New Roman" w:cs="Times New Roman"/>
          <w:sz w:val="24"/>
          <w:szCs w:val="24"/>
        </w:rPr>
        <w:t xml:space="preserve"> Just like most Southerners, SAE speakers are fans of ‘fixin’ to” or fixin’ ta”, the double modals like “might could”, </w:t>
      </w:r>
      <w:r w:rsidR="00F43278">
        <w:rPr>
          <w:rFonts w:ascii="Times New Roman" w:hAnsi="Times New Roman" w:cs="Times New Roman"/>
          <w:sz w:val="24"/>
          <w:szCs w:val="24"/>
        </w:rPr>
        <w:t xml:space="preserve">and </w:t>
      </w:r>
      <w:r w:rsidR="00320662">
        <w:rPr>
          <w:rFonts w:ascii="Times New Roman" w:hAnsi="Times New Roman" w:cs="Times New Roman"/>
          <w:sz w:val="24"/>
          <w:szCs w:val="24"/>
        </w:rPr>
        <w:t>“might should</w:t>
      </w:r>
      <w:r w:rsidR="00F43278">
        <w:rPr>
          <w:rFonts w:ascii="Times New Roman" w:hAnsi="Times New Roman" w:cs="Times New Roman"/>
          <w:sz w:val="24"/>
          <w:szCs w:val="24"/>
        </w:rPr>
        <w:t>’.  In summary, I learned a lot during this four weeks of research and might could research it some more.</w:t>
      </w:r>
    </w:p>
    <w:p w:rsidR="00847D04" w:rsidRDefault="00847D04" w:rsidP="00320662">
      <w:pPr>
        <w:spacing w:after="0" w:line="480" w:lineRule="auto"/>
        <w:rPr>
          <w:rFonts w:ascii="Times New Roman" w:hAnsi="Times New Roman" w:cs="Times New Roman"/>
          <w:sz w:val="24"/>
          <w:szCs w:val="24"/>
        </w:rPr>
      </w:pPr>
    </w:p>
    <w:p w:rsidR="00847D04" w:rsidRPr="00320662" w:rsidRDefault="00847D04" w:rsidP="00320662">
      <w:pPr>
        <w:spacing w:after="0" w:line="480" w:lineRule="auto"/>
        <w:rPr>
          <w:rFonts w:ascii="Times New Roman" w:hAnsi="Times New Roman" w:cs="Times New Roman"/>
          <w:sz w:val="24"/>
          <w:szCs w:val="24"/>
        </w:rPr>
      </w:pPr>
    </w:p>
    <w:p w:rsidR="00CC3657" w:rsidRDefault="00CC3657" w:rsidP="0069423D">
      <w:pPr>
        <w:spacing w:after="0"/>
      </w:pPr>
    </w:p>
    <w:p w:rsidR="007B61EA" w:rsidRDefault="007B61EA" w:rsidP="0069423D">
      <w:pPr>
        <w:spacing w:after="0"/>
      </w:pPr>
    </w:p>
    <w:p w:rsidR="007B61EA" w:rsidRDefault="007B61EA" w:rsidP="0069423D">
      <w:pPr>
        <w:spacing w:after="0"/>
      </w:pPr>
    </w:p>
    <w:p w:rsidR="007B61EA" w:rsidRDefault="007B61EA" w:rsidP="0069423D">
      <w:pPr>
        <w:spacing w:after="0"/>
      </w:pPr>
    </w:p>
    <w:p w:rsidR="007B61EA" w:rsidRDefault="007B61EA" w:rsidP="0069423D">
      <w:pPr>
        <w:spacing w:after="0"/>
      </w:pPr>
    </w:p>
    <w:p w:rsidR="007B61EA" w:rsidRDefault="007B61EA" w:rsidP="0069423D">
      <w:pPr>
        <w:spacing w:after="0"/>
      </w:pPr>
    </w:p>
    <w:p w:rsidR="007B61EA" w:rsidRDefault="007B61EA" w:rsidP="0069423D">
      <w:pPr>
        <w:spacing w:after="0"/>
      </w:pPr>
    </w:p>
    <w:p w:rsidR="007B61EA" w:rsidRDefault="007B61EA" w:rsidP="0069423D">
      <w:pPr>
        <w:spacing w:after="0"/>
      </w:pPr>
    </w:p>
    <w:p w:rsidR="007B61EA" w:rsidRDefault="007B61EA" w:rsidP="0069423D">
      <w:pPr>
        <w:spacing w:after="0"/>
      </w:pPr>
    </w:p>
    <w:p w:rsidR="007B61EA" w:rsidRDefault="007B61EA" w:rsidP="0069423D">
      <w:pPr>
        <w:spacing w:after="0"/>
      </w:pPr>
    </w:p>
    <w:p w:rsidR="007B61EA" w:rsidRDefault="007B61EA" w:rsidP="0069423D">
      <w:pPr>
        <w:spacing w:after="0"/>
      </w:pPr>
    </w:p>
    <w:p w:rsidR="007B61EA" w:rsidRDefault="007B61EA" w:rsidP="0069423D">
      <w:pPr>
        <w:spacing w:after="0"/>
      </w:pPr>
    </w:p>
    <w:p w:rsidR="007B61EA" w:rsidRDefault="007B61EA" w:rsidP="0069423D">
      <w:pPr>
        <w:spacing w:after="0"/>
      </w:pPr>
    </w:p>
    <w:p w:rsidR="007B61EA" w:rsidRDefault="007B61EA" w:rsidP="0069423D">
      <w:pPr>
        <w:spacing w:after="0"/>
      </w:pPr>
    </w:p>
    <w:p w:rsidR="007B61EA" w:rsidRDefault="007B61EA" w:rsidP="0069423D">
      <w:pPr>
        <w:spacing w:after="0"/>
      </w:pPr>
    </w:p>
    <w:p w:rsidR="007B61EA" w:rsidRDefault="007B61EA" w:rsidP="0069423D">
      <w:pPr>
        <w:spacing w:after="0"/>
      </w:pPr>
    </w:p>
    <w:p w:rsidR="007B61EA" w:rsidRDefault="007B61EA" w:rsidP="0069423D">
      <w:pPr>
        <w:spacing w:after="0"/>
      </w:pPr>
    </w:p>
    <w:p w:rsidR="007B61EA" w:rsidRDefault="007B61EA" w:rsidP="0069423D">
      <w:pPr>
        <w:spacing w:after="0"/>
      </w:pPr>
    </w:p>
    <w:p w:rsidR="00F87A16" w:rsidRDefault="00F87A16" w:rsidP="0069423D">
      <w:pPr>
        <w:spacing w:after="0"/>
      </w:pPr>
    </w:p>
    <w:p w:rsidR="00F87A16" w:rsidRDefault="00F87A16" w:rsidP="0069423D">
      <w:pPr>
        <w:spacing w:after="0"/>
      </w:pPr>
    </w:p>
    <w:p w:rsidR="00F87A16" w:rsidRDefault="00F87A16" w:rsidP="0069423D">
      <w:pPr>
        <w:spacing w:after="0"/>
      </w:pPr>
    </w:p>
    <w:p w:rsidR="00F87A16" w:rsidRDefault="00F87A16" w:rsidP="0069423D">
      <w:pPr>
        <w:spacing w:after="0"/>
      </w:pPr>
    </w:p>
    <w:p w:rsidR="00F87A16" w:rsidRDefault="00F87A16" w:rsidP="0069423D">
      <w:pPr>
        <w:spacing w:after="0"/>
      </w:pPr>
    </w:p>
    <w:p w:rsidR="00F87A16" w:rsidRDefault="00F87A16" w:rsidP="0069423D">
      <w:pPr>
        <w:spacing w:after="0"/>
      </w:pPr>
    </w:p>
    <w:p w:rsidR="00F87A16" w:rsidRDefault="00F87A16" w:rsidP="0069423D">
      <w:pPr>
        <w:spacing w:after="0"/>
      </w:pPr>
    </w:p>
    <w:p w:rsidR="00F87A16" w:rsidRDefault="00F87A16" w:rsidP="0069423D">
      <w:pPr>
        <w:spacing w:after="0"/>
      </w:pPr>
    </w:p>
    <w:p w:rsidR="007B61EA" w:rsidRDefault="007B61EA" w:rsidP="0069423D">
      <w:pPr>
        <w:spacing w:after="0"/>
      </w:pPr>
    </w:p>
    <w:p w:rsidR="00B969A3" w:rsidRDefault="00B969A3" w:rsidP="0069423D">
      <w:pPr>
        <w:spacing w:after="0"/>
      </w:pPr>
    </w:p>
    <w:p w:rsidR="00B969A3" w:rsidRDefault="00B969A3" w:rsidP="0069423D">
      <w:pPr>
        <w:spacing w:after="0"/>
      </w:pPr>
    </w:p>
    <w:p w:rsidR="00B969A3" w:rsidRDefault="00B969A3" w:rsidP="0069423D">
      <w:pPr>
        <w:spacing w:after="0"/>
      </w:pPr>
    </w:p>
    <w:p w:rsidR="007B61EA" w:rsidRDefault="007B61EA" w:rsidP="0069423D">
      <w:pPr>
        <w:spacing w:after="0"/>
      </w:pPr>
    </w:p>
    <w:p w:rsidR="007B61EA" w:rsidRDefault="007B61EA" w:rsidP="0069423D">
      <w:pPr>
        <w:spacing w:after="0"/>
      </w:pPr>
    </w:p>
    <w:p w:rsidR="007B61EA" w:rsidRPr="007B61EA" w:rsidRDefault="007B61EA" w:rsidP="0069423D">
      <w:pPr>
        <w:spacing w:after="0"/>
        <w:rPr>
          <w:b/>
          <w:u w:val="single"/>
        </w:rPr>
      </w:pPr>
      <w:r w:rsidRPr="007B61EA">
        <w:rPr>
          <w:b/>
          <w:u w:val="single"/>
        </w:rPr>
        <w:t>References</w:t>
      </w:r>
    </w:p>
    <w:p w:rsidR="00CC3657" w:rsidRDefault="00CC3657" w:rsidP="0069423D">
      <w:pPr>
        <w:spacing w:after="0"/>
      </w:pPr>
    </w:p>
    <w:p w:rsidR="00FE507F" w:rsidRPr="00FE507F" w:rsidRDefault="00FE507F" w:rsidP="0069423D">
      <w:pPr>
        <w:spacing w:after="0"/>
      </w:pPr>
      <w:r w:rsidRPr="00FE507F">
        <w:t xml:space="preserve">Abramson, R., &amp; Haskell, J. (2006). Early white settlement of northern alabama. (2006). </w:t>
      </w:r>
    </w:p>
    <w:p w:rsidR="00FE507F" w:rsidRDefault="00FE507F" w:rsidP="0069423D">
      <w:pPr>
        <w:spacing w:after="0"/>
      </w:pPr>
      <w:r w:rsidRPr="00FE507F">
        <w:rPr>
          <w:i/>
          <w:iCs/>
        </w:rPr>
        <w:tab/>
        <w:t>Encyclopedia of Appalachia</w:t>
      </w:r>
      <w:r w:rsidRPr="00FE507F">
        <w:t>. Knoxville: UT Press.</w:t>
      </w:r>
    </w:p>
    <w:p w:rsidR="007B61EA" w:rsidRDefault="007B61EA" w:rsidP="0069423D">
      <w:pPr>
        <w:spacing w:after="0"/>
      </w:pPr>
    </w:p>
    <w:p w:rsidR="00230CCF" w:rsidRDefault="00230CCF" w:rsidP="00230CCF">
      <w:pPr>
        <w:spacing w:after="0"/>
      </w:pPr>
      <w:r>
        <w:t xml:space="preserve">Bender, M. (2004). Linguistic diversity in the south. </w:t>
      </w:r>
      <w:r>
        <w:rPr>
          <w:i/>
          <w:iCs/>
        </w:rPr>
        <w:t>Southern Culture</w:t>
      </w:r>
      <w:r>
        <w:t xml:space="preserve">, </w:t>
      </w:r>
      <w:r>
        <w:rPr>
          <w:i/>
          <w:iCs/>
        </w:rPr>
        <w:t>11</w:t>
      </w:r>
      <w:r>
        <w:t>(2), 105-107. Reviewd by</w:t>
      </w:r>
    </w:p>
    <w:p w:rsidR="00230CCF" w:rsidRDefault="00230CCF" w:rsidP="00230CCF">
      <w:pPr>
        <w:spacing w:after="0"/>
        <w:ind w:firstLine="720"/>
      </w:pPr>
      <w:r>
        <w:t>Montgomery, M. (2005)</w:t>
      </w:r>
    </w:p>
    <w:p w:rsidR="00230CCF" w:rsidRPr="00230CCF" w:rsidRDefault="00230CCF" w:rsidP="0069423D">
      <w:pPr>
        <w:spacing w:after="0"/>
        <w:rPr>
          <w:b/>
        </w:rPr>
      </w:pPr>
    </w:p>
    <w:p w:rsidR="0069423D" w:rsidRDefault="007B61EA" w:rsidP="0069423D">
      <w:pPr>
        <w:spacing w:after="0"/>
      </w:pPr>
      <w:r>
        <w:t xml:space="preserve">Christian, D. (1997). Vernacular dialects in u.s. schools. </w:t>
      </w:r>
      <w:r>
        <w:rPr>
          <w:i/>
          <w:iCs/>
        </w:rPr>
        <w:t>Cal Digest</w:t>
      </w:r>
      <w:r>
        <w:t>, (43-45).</w:t>
      </w:r>
    </w:p>
    <w:p w:rsidR="007B61EA" w:rsidRPr="00FE507F" w:rsidRDefault="007B61EA" w:rsidP="0069423D">
      <w:pPr>
        <w:spacing w:after="0"/>
      </w:pPr>
    </w:p>
    <w:p w:rsidR="00FE507F" w:rsidRPr="00FE507F" w:rsidRDefault="00FE507F" w:rsidP="0069423D">
      <w:pPr>
        <w:spacing w:after="0"/>
      </w:pPr>
      <w:r w:rsidRPr="00FE507F">
        <w:t xml:space="preserve">Cran, W., &amp; MacNeil, R. (2005). </w:t>
      </w:r>
      <w:r w:rsidRPr="00FE507F">
        <w:rPr>
          <w:i/>
          <w:iCs/>
        </w:rPr>
        <w:t>"do you speak american?"</w:t>
      </w:r>
      <w:r w:rsidRPr="00FE507F">
        <w:t>. Retrieved from</w:t>
      </w:r>
    </w:p>
    <w:p w:rsidR="00FE507F" w:rsidRDefault="00FE507F" w:rsidP="0069423D">
      <w:pPr>
        <w:spacing w:after="0"/>
      </w:pPr>
      <w:r w:rsidRPr="00FE507F">
        <w:tab/>
      </w:r>
      <w:hyperlink r:id="rId11" w:history="1">
        <w:r w:rsidR="0069423D" w:rsidRPr="002E659A">
          <w:rPr>
            <w:rStyle w:val="Hyperlink"/>
          </w:rPr>
          <w:t>http://www.pbs.org/speak/seatosea/americanvarieties/southern/sounds/</w:t>
        </w:r>
      </w:hyperlink>
      <w:r w:rsidRPr="00FE507F">
        <w:t xml:space="preserve"> </w:t>
      </w:r>
    </w:p>
    <w:p w:rsidR="00A24622" w:rsidRDefault="00A24622" w:rsidP="00A24622">
      <w:pPr>
        <w:spacing w:after="0"/>
      </w:pPr>
    </w:p>
    <w:p w:rsidR="00A24622" w:rsidRDefault="00A24622" w:rsidP="00A24622">
      <w:pPr>
        <w:spacing w:after="0"/>
      </w:pPr>
      <w:r>
        <w:t xml:space="preserve">English Plus+ (1999-2010). Retrieved from </w:t>
      </w:r>
      <w:hyperlink r:id="rId12" w:history="1">
        <w:r w:rsidR="00D22569" w:rsidRPr="002E659A">
          <w:rPr>
            <w:rStyle w:val="Hyperlink"/>
          </w:rPr>
          <w:t>http://englishplus.com/grammar/00000374.htm</w:t>
        </w:r>
      </w:hyperlink>
    </w:p>
    <w:p w:rsidR="00D22569" w:rsidRPr="00FE507F" w:rsidRDefault="00D22569" w:rsidP="00A24622">
      <w:pPr>
        <w:spacing w:after="0"/>
      </w:pPr>
    </w:p>
    <w:p w:rsidR="00B414D9" w:rsidRDefault="00B414D9" w:rsidP="0069423D">
      <w:pPr>
        <w:spacing w:after="0"/>
        <w:rPr>
          <w:i/>
          <w:iCs/>
        </w:rPr>
      </w:pPr>
      <w:r>
        <w:t xml:space="preserve">Kretzschmar, W.A. (2008). Language in the deep south: southern accents past and present. </w:t>
      </w:r>
      <w:r>
        <w:rPr>
          <w:i/>
          <w:iCs/>
        </w:rPr>
        <w:t>Southern</w:t>
      </w:r>
    </w:p>
    <w:p w:rsidR="00B414D9" w:rsidRDefault="00B414D9" w:rsidP="0069423D">
      <w:pPr>
        <w:spacing w:after="0"/>
        <w:ind w:firstLine="720"/>
      </w:pPr>
      <w:r>
        <w:rPr>
          <w:i/>
          <w:iCs/>
        </w:rPr>
        <w:t>Quarterly</w:t>
      </w:r>
      <w:r>
        <w:t xml:space="preserve">, </w:t>
      </w:r>
      <w:r>
        <w:rPr>
          <w:i/>
          <w:iCs/>
        </w:rPr>
        <w:t>45</w:t>
      </w:r>
      <w:r>
        <w:t>(2), 9-27.</w:t>
      </w:r>
    </w:p>
    <w:p w:rsidR="00B414D9" w:rsidRDefault="00B414D9" w:rsidP="0069423D">
      <w:pPr>
        <w:spacing w:after="0"/>
        <w:ind w:firstLine="720"/>
      </w:pPr>
    </w:p>
    <w:p w:rsidR="00FE507F" w:rsidRPr="00FE507F" w:rsidRDefault="00FE507F" w:rsidP="0069423D">
      <w:pPr>
        <w:spacing w:after="0"/>
      </w:pPr>
      <w:r w:rsidRPr="00FE507F">
        <w:rPr>
          <w:i/>
          <w:iCs/>
        </w:rPr>
        <w:t>List of people from mobile, alabama</w:t>
      </w:r>
      <w:r w:rsidRPr="00FE507F">
        <w:t>. (2010, June 22). Retrieved from</w:t>
      </w:r>
    </w:p>
    <w:p w:rsidR="00FE507F" w:rsidRDefault="00FE507F" w:rsidP="0069423D">
      <w:pPr>
        <w:spacing w:after="0"/>
      </w:pPr>
      <w:r w:rsidRPr="00FE507F">
        <w:tab/>
      </w:r>
      <w:hyperlink r:id="rId13" w:history="1">
        <w:r w:rsidR="0069423D" w:rsidRPr="002E659A">
          <w:rPr>
            <w:rStyle w:val="Hyperlink"/>
          </w:rPr>
          <w:t>http://en.wikipedia.org/wiki/List_of_people_from_Mobile,_Alabama</w:t>
        </w:r>
      </w:hyperlink>
      <w:r w:rsidRPr="00FE507F">
        <w:t xml:space="preserve"> </w:t>
      </w:r>
    </w:p>
    <w:p w:rsidR="00B414D9" w:rsidRDefault="00B414D9" w:rsidP="0069423D">
      <w:pPr>
        <w:spacing w:after="0"/>
      </w:pPr>
    </w:p>
    <w:p w:rsidR="00FE507F" w:rsidRPr="00FE507F" w:rsidRDefault="00FE507F" w:rsidP="0069423D">
      <w:pPr>
        <w:spacing w:after="0"/>
      </w:pPr>
      <w:r w:rsidRPr="00FE507F">
        <w:t xml:space="preserve">Montgomery, M. (2006). </w:t>
      </w:r>
      <w:r w:rsidRPr="00FE507F">
        <w:rPr>
          <w:i/>
          <w:iCs/>
        </w:rPr>
        <w:t>Southern appalchian english</w:t>
      </w:r>
      <w:r w:rsidRPr="00FE507F">
        <w:t xml:space="preserve">. Retrieved from </w:t>
      </w:r>
    </w:p>
    <w:p w:rsidR="00FE507F" w:rsidRDefault="00FE507F" w:rsidP="0069423D">
      <w:pPr>
        <w:spacing w:after="0"/>
      </w:pPr>
      <w:r w:rsidRPr="00FE507F">
        <w:tab/>
        <w:t xml:space="preserve">http://www.cas.sc.edu/engl/dictionary/ </w:t>
      </w:r>
    </w:p>
    <w:p w:rsidR="0069423D" w:rsidRPr="00FE507F" w:rsidRDefault="0069423D" w:rsidP="0069423D">
      <w:pPr>
        <w:spacing w:after="0"/>
      </w:pPr>
    </w:p>
    <w:p w:rsidR="00FE507F" w:rsidRPr="00FE507F" w:rsidRDefault="00FE507F" w:rsidP="0069423D">
      <w:pPr>
        <w:spacing w:after="0"/>
      </w:pPr>
      <w:r w:rsidRPr="00FE507F">
        <w:t xml:space="preserve">Nagle, S., &amp; Sanders, S. (Ed.). (2003). </w:t>
      </w:r>
      <w:r w:rsidRPr="00FE507F">
        <w:rPr>
          <w:i/>
          <w:iCs/>
        </w:rPr>
        <w:t xml:space="preserve">Studies in english language: english in the </w:t>
      </w:r>
    </w:p>
    <w:p w:rsidR="00FE507F" w:rsidRDefault="00FE507F" w:rsidP="0069423D">
      <w:pPr>
        <w:spacing w:after="0"/>
      </w:pPr>
      <w:r w:rsidRPr="00FE507F">
        <w:rPr>
          <w:i/>
          <w:iCs/>
        </w:rPr>
        <w:tab/>
        <w:t>southern united states</w:t>
      </w:r>
      <w:r w:rsidRPr="00FE507F">
        <w:t>. United Kingdom: Cambridge University Press.</w:t>
      </w:r>
    </w:p>
    <w:p w:rsidR="0069423D" w:rsidRPr="00FE507F" w:rsidRDefault="0069423D" w:rsidP="0069423D">
      <w:pPr>
        <w:spacing w:after="0"/>
      </w:pPr>
    </w:p>
    <w:p w:rsidR="00A24622" w:rsidRDefault="00862BA4" w:rsidP="00A24622">
      <w:pPr>
        <w:spacing w:after="0"/>
      </w:pPr>
      <w:r>
        <w:rPr>
          <w:i/>
          <w:iCs/>
        </w:rPr>
        <w:t>The l</w:t>
      </w:r>
      <w:r w:rsidR="00A24622" w:rsidRPr="00FE507F">
        <w:rPr>
          <w:i/>
          <w:iCs/>
        </w:rPr>
        <w:t>ingusitics journal</w:t>
      </w:r>
      <w:r w:rsidR="00A24622" w:rsidRPr="00FE507F">
        <w:t xml:space="preserve">. (1999, - 2009). Retrieved from http://www.linguistics-journal.com/ </w:t>
      </w:r>
    </w:p>
    <w:p w:rsidR="00B414D9" w:rsidRDefault="00B414D9" w:rsidP="0069423D">
      <w:pPr>
        <w:spacing w:after="0"/>
      </w:pPr>
      <w:r>
        <w:t xml:space="preserve">Wood, G.R. (1963). Dialect contours in the southern states. </w:t>
      </w:r>
      <w:r>
        <w:rPr>
          <w:i/>
          <w:iCs/>
        </w:rPr>
        <w:t>American Speech</w:t>
      </w:r>
      <w:r>
        <w:t xml:space="preserve">, </w:t>
      </w:r>
      <w:r>
        <w:rPr>
          <w:i/>
          <w:iCs/>
        </w:rPr>
        <w:t>38</w:t>
      </w:r>
      <w:r w:rsidR="00FE507F">
        <w:t>(4), 243-256</w:t>
      </w:r>
      <w:r>
        <w:t>.</w:t>
      </w:r>
    </w:p>
    <w:p w:rsidR="0069423D" w:rsidRDefault="0069423D" w:rsidP="0069423D">
      <w:pPr>
        <w:spacing w:after="0"/>
        <w:rPr>
          <w:i/>
          <w:iCs/>
        </w:rPr>
      </w:pPr>
    </w:p>
    <w:p w:rsidR="00FE507F" w:rsidRPr="00FE507F" w:rsidRDefault="0069423D" w:rsidP="0069423D">
      <w:pPr>
        <w:spacing w:after="0"/>
      </w:pPr>
      <w:r w:rsidRPr="00FE507F">
        <w:rPr>
          <w:i/>
          <w:iCs/>
        </w:rPr>
        <w:t>Varieties</w:t>
      </w:r>
      <w:r w:rsidR="00FE507F" w:rsidRPr="00FE507F">
        <w:rPr>
          <w:i/>
          <w:iCs/>
        </w:rPr>
        <w:t xml:space="preserve"> of english</w:t>
      </w:r>
      <w:r w:rsidR="00FE507F" w:rsidRPr="00FE507F">
        <w:t>. (n.d.)., Language samples project. Retrieved from</w:t>
      </w:r>
    </w:p>
    <w:p w:rsidR="00FE507F" w:rsidRDefault="00FE507F" w:rsidP="0069423D">
      <w:pPr>
        <w:spacing w:after="0"/>
      </w:pPr>
      <w:r w:rsidRPr="00FE507F">
        <w:tab/>
      </w:r>
      <w:hyperlink r:id="rId14" w:history="1">
        <w:r w:rsidR="0069423D" w:rsidRPr="002E659A">
          <w:rPr>
            <w:rStyle w:val="Hyperlink"/>
          </w:rPr>
          <w:t>http://www.ic.arizona.edu/~lsp/index.html</w:t>
        </w:r>
      </w:hyperlink>
      <w:r w:rsidRPr="00FE507F">
        <w:t xml:space="preserve"> </w:t>
      </w:r>
    </w:p>
    <w:p w:rsidR="0069423D" w:rsidRPr="00FE507F" w:rsidRDefault="0069423D" w:rsidP="0069423D">
      <w:pPr>
        <w:spacing w:after="0"/>
      </w:pPr>
    </w:p>
    <w:p w:rsidR="00FE507F" w:rsidRDefault="00FE507F" w:rsidP="0069423D">
      <w:pPr>
        <w:spacing w:after="0"/>
      </w:pPr>
    </w:p>
    <w:sectPr w:rsidR="00FE507F" w:rsidSect="00C74E2C">
      <w:footerReference w:type="default" r:id="rId15"/>
      <w:footerReference w:type="first" r:id="rId16"/>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0937" w:rsidRDefault="00240937" w:rsidP="00C74E2C">
      <w:pPr>
        <w:spacing w:after="0" w:line="240" w:lineRule="auto"/>
      </w:pPr>
      <w:r>
        <w:separator/>
      </w:r>
    </w:p>
  </w:endnote>
  <w:endnote w:type="continuationSeparator" w:id="0">
    <w:p w:rsidR="00240937" w:rsidRDefault="00240937" w:rsidP="00C74E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Felix Titling">
    <w:panose1 w:val="04060505060202020A04"/>
    <w:charset w:val="00"/>
    <w:family w:val="decorativ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7709523"/>
      <w:docPartObj>
        <w:docPartGallery w:val="Page Numbers (Bottom of Page)"/>
        <w:docPartUnique/>
      </w:docPartObj>
    </w:sdtPr>
    <w:sdtEndPr/>
    <w:sdtContent>
      <w:p w:rsidR="00D30EA5" w:rsidRDefault="00CA30CC">
        <w:pPr>
          <w:pStyle w:val="Footer"/>
          <w:jc w:val="center"/>
        </w:pPr>
        <w:r>
          <w:fldChar w:fldCharType="begin"/>
        </w:r>
        <w:r>
          <w:instrText xml:space="preserve"> PAGE   \* MERGEFORMAT </w:instrText>
        </w:r>
        <w:r>
          <w:fldChar w:fldCharType="separate"/>
        </w:r>
        <w:r>
          <w:rPr>
            <w:noProof/>
          </w:rPr>
          <w:t>4</w:t>
        </w:r>
        <w:r>
          <w:rPr>
            <w:noProof/>
          </w:rPr>
          <w:fldChar w:fldCharType="end"/>
        </w:r>
      </w:p>
    </w:sdtContent>
  </w:sdt>
  <w:p w:rsidR="00D30EA5" w:rsidRDefault="00D30EA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EA5" w:rsidRDefault="00D30EA5" w:rsidP="00C74E2C">
    <w:pPr>
      <w:pStyle w:val="Footer"/>
    </w:pPr>
    <w:r>
      <w:tab/>
    </w:r>
    <w:r>
      <w:tab/>
    </w:r>
    <w:r>
      <w:tab/>
    </w:r>
    <w:r>
      <w:tab/>
    </w:r>
  </w:p>
  <w:p w:rsidR="00D30EA5" w:rsidRDefault="00D30EA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0937" w:rsidRDefault="00240937" w:rsidP="00C74E2C">
      <w:pPr>
        <w:spacing w:after="0" w:line="240" w:lineRule="auto"/>
      </w:pPr>
      <w:r>
        <w:separator/>
      </w:r>
    </w:p>
  </w:footnote>
  <w:footnote w:type="continuationSeparator" w:id="0">
    <w:p w:rsidR="00240937" w:rsidRDefault="00240937" w:rsidP="00C74E2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C4769E"/>
    <w:multiLevelType w:val="hybridMultilevel"/>
    <w:tmpl w:val="B3B00E60"/>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0DA0DB1"/>
    <w:multiLevelType w:val="hybridMultilevel"/>
    <w:tmpl w:val="C786D99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382450A"/>
    <w:multiLevelType w:val="multilevel"/>
    <w:tmpl w:val="B8181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DF3277"/>
    <w:multiLevelType w:val="hybridMultilevel"/>
    <w:tmpl w:val="6A8C1CE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F582FBB"/>
    <w:multiLevelType w:val="hybridMultilevel"/>
    <w:tmpl w:val="96C0E6B6"/>
    <w:lvl w:ilvl="0" w:tplc="04090009">
      <w:start w:val="1"/>
      <w:numFmt w:val="bullet"/>
      <w:lvlText w:val=""/>
      <w:lvlJc w:val="left"/>
      <w:pPr>
        <w:ind w:left="720" w:hanging="360"/>
      </w:pPr>
      <w:rPr>
        <w:rFonts w:ascii="Wingdings" w:hAnsi="Wingdings" w:hint="default"/>
      </w:rPr>
    </w:lvl>
    <w:lvl w:ilvl="1" w:tplc="04090009">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2CB2FF6"/>
    <w:multiLevelType w:val="hybridMultilevel"/>
    <w:tmpl w:val="660EC5A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3"/>
  </w:num>
  <w:num w:numId="4">
    <w:abstractNumId w:val="5"/>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5860"/>
    <w:rsid w:val="0003183D"/>
    <w:rsid w:val="000A1300"/>
    <w:rsid w:val="000A1963"/>
    <w:rsid w:val="000D0FF2"/>
    <w:rsid w:val="000D3B8B"/>
    <w:rsid w:val="001323BC"/>
    <w:rsid w:val="0013311F"/>
    <w:rsid w:val="001601B3"/>
    <w:rsid w:val="0018706A"/>
    <w:rsid w:val="001F73AD"/>
    <w:rsid w:val="00202278"/>
    <w:rsid w:val="00213F91"/>
    <w:rsid w:val="002250F1"/>
    <w:rsid w:val="00226B94"/>
    <w:rsid w:val="00230CCF"/>
    <w:rsid w:val="00240937"/>
    <w:rsid w:val="00246D43"/>
    <w:rsid w:val="00271DB8"/>
    <w:rsid w:val="00280C80"/>
    <w:rsid w:val="0028580C"/>
    <w:rsid w:val="00294ED3"/>
    <w:rsid w:val="00320662"/>
    <w:rsid w:val="00335533"/>
    <w:rsid w:val="003F0CB7"/>
    <w:rsid w:val="004209CD"/>
    <w:rsid w:val="004C186B"/>
    <w:rsid w:val="004F0940"/>
    <w:rsid w:val="00525DC4"/>
    <w:rsid w:val="00536CC3"/>
    <w:rsid w:val="0055396E"/>
    <w:rsid w:val="00564E28"/>
    <w:rsid w:val="006078F6"/>
    <w:rsid w:val="00660621"/>
    <w:rsid w:val="0069423D"/>
    <w:rsid w:val="006C52FF"/>
    <w:rsid w:val="006E4153"/>
    <w:rsid w:val="0070512E"/>
    <w:rsid w:val="0071146A"/>
    <w:rsid w:val="007612C5"/>
    <w:rsid w:val="007A01FF"/>
    <w:rsid w:val="007B61EA"/>
    <w:rsid w:val="008405BB"/>
    <w:rsid w:val="00847D04"/>
    <w:rsid w:val="00862BA4"/>
    <w:rsid w:val="00877DC7"/>
    <w:rsid w:val="008B4D1B"/>
    <w:rsid w:val="008B50C9"/>
    <w:rsid w:val="0091552B"/>
    <w:rsid w:val="00934D4B"/>
    <w:rsid w:val="00961FC8"/>
    <w:rsid w:val="00A24622"/>
    <w:rsid w:val="00A533A8"/>
    <w:rsid w:val="00AC6005"/>
    <w:rsid w:val="00AE5860"/>
    <w:rsid w:val="00AF3550"/>
    <w:rsid w:val="00B26476"/>
    <w:rsid w:val="00B414D9"/>
    <w:rsid w:val="00B969A3"/>
    <w:rsid w:val="00BE22A6"/>
    <w:rsid w:val="00C25753"/>
    <w:rsid w:val="00C653A6"/>
    <w:rsid w:val="00C74E2C"/>
    <w:rsid w:val="00C76D77"/>
    <w:rsid w:val="00CA30CC"/>
    <w:rsid w:val="00CB1F66"/>
    <w:rsid w:val="00CB2B65"/>
    <w:rsid w:val="00CC3657"/>
    <w:rsid w:val="00CD7E2D"/>
    <w:rsid w:val="00D11E29"/>
    <w:rsid w:val="00D22569"/>
    <w:rsid w:val="00D30EA5"/>
    <w:rsid w:val="00DF2B09"/>
    <w:rsid w:val="00E35DE6"/>
    <w:rsid w:val="00E41127"/>
    <w:rsid w:val="00EC1E16"/>
    <w:rsid w:val="00EE6553"/>
    <w:rsid w:val="00F11142"/>
    <w:rsid w:val="00F43278"/>
    <w:rsid w:val="00F87A16"/>
    <w:rsid w:val="00F923D8"/>
    <w:rsid w:val="00FB1EB7"/>
    <w:rsid w:val="00FE50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AE5860"/>
    <w:pPr>
      <w:spacing w:after="0" w:line="240" w:lineRule="auto"/>
    </w:pPr>
  </w:style>
  <w:style w:type="character" w:customStyle="1" w:styleId="NoSpacingChar">
    <w:name w:val="No Spacing Char"/>
    <w:basedOn w:val="DefaultParagraphFont"/>
    <w:link w:val="NoSpacing"/>
    <w:uiPriority w:val="1"/>
    <w:rsid w:val="00AE5860"/>
    <w:rPr>
      <w:rFonts w:eastAsiaTheme="minorEastAsia"/>
    </w:rPr>
  </w:style>
  <w:style w:type="paragraph" w:styleId="BalloonText">
    <w:name w:val="Balloon Text"/>
    <w:basedOn w:val="Normal"/>
    <w:link w:val="BalloonTextChar"/>
    <w:uiPriority w:val="99"/>
    <w:semiHidden/>
    <w:unhideWhenUsed/>
    <w:rsid w:val="00AE58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5860"/>
    <w:rPr>
      <w:rFonts w:ascii="Tahoma" w:hAnsi="Tahoma" w:cs="Tahoma"/>
      <w:sz w:val="16"/>
      <w:szCs w:val="16"/>
    </w:rPr>
  </w:style>
  <w:style w:type="paragraph" w:styleId="Header">
    <w:name w:val="header"/>
    <w:basedOn w:val="Normal"/>
    <w:link w:val="HeaderChar"/>
    <w:uiPriority w:val="99"/>
    <w:semiHidden/>
    <w:unhideWhenUsed/>
    <w:rsid w:val="00C74E2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4E2C"/>
  </w:style>
  <w:style w:type="paragraph" w:styleId="Footer">
    <w:name w:val="footer"/>
    <w:basedOn w:val="Normal"/>
    <w:link w:val="FooterChar"/>
    <w:uiPriority w:val="99"/>
    <w:unhideWhenUsed/>
    <w:rsid w:val="00C74E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4E2C"/>
  </w:style>
  <w:style w:type="paragraph" w:styleId="ListParagraph">
    <w:name w:val="List Paragraph"/>
    <w:basedOn w:val="Normal"/>
    <w:uiPriority w:val="34"/>
    <w:qFormat/>
    <w:rsid w:val="00C74E2C"/>
    <w:pPr>
      <w:ind w:left="720"/>
      <w:contextualSpacing/>
    </w:pPr>
  </w:style>
  <w:style w:type="character" w:customStyle="1" w:styleId="au">
    <w:name w:val="au"/>
    <w:basedOn w:val="DefaultParagraphFont"/>
    <w:rsid w:val="00CC3657"/>
  </w:style>
  <w:style w:type="character" w:customStyle="1" w:styleId="ti">
    <w:name w:val="ti"/>
    <w:basedOn w:val="DefaultParagraphFont"/>
    <w:rsid w:val="00CC3657"/>
  </w:style>
  <w:style w:type="character" w:styleId="Hyperlink">
    <w:name w:val="Hyperlink"/>
    <w:basedOn w:val="DefaultParagraphFont"/>
    <w:uiPriority w:val="99"/>
    <w:unhideWhenUsed/>
    <w:rsid w:val="00CC3657"/>
    <w:rPr>
      <w:color w:val="0000FF"/>
      <w:u w:val="single"/>
    </w:rPr>
  </w:style>
  <w:style w:type="character" w:customStyle="1" w:styleId="so">
    <w:name w:val="so"/>
    <w:basedOn w:val="DefaultParagraphFont"/>
    <w:rsid w:val="00CC3657"/>
  </w:style>
  <w:style w:type="character" w:customStyle="1" w:styleId="jn">
    <w:name w:val="jn"/>
    <w:basedOn w:val="DefaultParagraphFont"/>
    <w:rsid w:val="00CC3657"/>
  </w:style>
  <w:style w:type="character" w:customStyle="1" w:styleId="hit">
    <w:name w:val="hit"/>
    <w:basedOn w:val="DefaultParagraphFont"/>
    <w:rsid w:val="00CC3657"/>
  </w:style>
  <w:style w:type="character" w:customStyle="1" w:styleId="ji">
    <w:name w:val="ji"/>
    <w:basedOn w:val="DefaultParagraphFont"/>
    <w:rsid w:val="00CC3657"/>
  </w:style>
  <w:style w:type="character" w:customStyle="1" w:styleId="ppg">
    <w:name w:val="ppg"/>
    <w:basedOn w:val="DefaultParagraphFont"/>
    <w:rsid w:val="00CC365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AE5860"/>
    <w:pPr>
      <w:spacing w:after="0" w:line="240" w:lineRule="auto"/>
    </w:pPr>
  </w:style>
  <w:style w:type="character" w:customStyle="1" w:styleId="NoSpacingChar">
    <w:name w:val="No Spacing Char"/>
    <w:basedOn w:val="DefaultParagraphFont"/>
    <w:link w:val="NoSpacing"/>
    <w:uiPriority w:val="1"/>
    <w:rsid w:val="00AE5860"/>
    <w:rPr>
      <w:rFonts w:eastAsiaTheme="minorEastAsia"/>
    </w:rPr>
  </w:style>
  <w:style w:type="paragraph" w:styleId="BalloonText">
    <w:name w:val="Balloon Text"/>
    <w:basedOn w:val="Normal"/>
    <w:link w:val="BalloonTextChar"/>
    <w:uiPriority w:val="99"/>
    <w:semiHidden/>
    <w:unhideWhenUsed/>
    <w:rsid w:val="00AE58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5860"/>
    <w:rPr>
      <w:rFonts w:ascii="Tahoma" w:hAnsi="Tahoma" w:cs="Tahoma"/>
      <w:sz w:val="16"/>
      <w:szCs w:val="16"/>
    </w:rPr>
  </w:style>
  <w:style w:type="paragraph" w:styleId="Header">
    <w:name w:val="header"/>
    <w:basedOn w:val="Normal"/>
    <w:link w:val="HeaderChar"/>
    <w:uiPriority w:val="99"/>
    <w:semiHidden/>
    <w:unhideWhenUsed/>
    <w:rsid w:val="00C74E2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4E2C"/>
  </w:style>
  <w:style w:type="paragraph" w:styleId="Footer">
    <w:name w:val="footer"/>
    <w:basedOn w:val="Normal"/>
    <w:link w:val="FooterChar"/>
    <w:uiPriority w:val="99"/>
    <w:unhideWhenUsed/>
    <w:rsid w:val="00C74E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4E2C"/>
  </w:style>
  <w:style w:type="paragraph" w:styleId="ListParagraph">
    <w:name w:val="List Paragraph"/>
    <w:basedOn w:val="Normal"/>
    <w:uiPriority w:val="34"/>
    <w:qFormat/>
    <w:rsid w:val="00C74E2C"/>
    <w:pPr>
      <w:ind w:left="720"/>
      <w:contextualSpacing/>
    </w:pPr>
  </w:style>
  <w:style w:type="character" w:customStyle="1" w:styleId="au">
    <w:name w:val="au"/>
    <w:basedOn w:val="DefaultParagraphFont"/>
    <w:rsid w:val="00CC3657"/>
  </w:style>
  <w:style w:type="character" w:customStyle="1" w:styleId="ti">
    <w:name w:val="ti"/>
    <w:basedOn w:val="DefaultParagraphFont"/>
    <w:rsid w:val="00CC3657"/>
  </w:style>
  <w:style w:type="character" w:styleId="Hyperlink">
    <w:name w:val="Hyperlink"/>
    <w:basedOn w:val="DefaultParagraphFont"/>
    <w:uiPriority w:val="99"/>
    <w:unhideWhenUsed/>
    <w:rsid w:val="00CC3657"/>
    <w:rPr>
      <w:color w:val="0000FF"/>
      <w:u w:val="single"/>
    </w:rPr>
  </w:style>
  <w:style w:type="character" w:customStyle="1" w:styleId="so">
    <w:name w:val="so"/>
    <w:basedOn w:val="DefaultParagraphFont"/>
    <w:rsid w:val="00CC3657"/>
  </w:style>
  <w:style w:type="character" w:customStyle="1" w:styleId="jn">
    <w:name w:val="jn"/>
    <w:basedOn w:val="DefaultParagraphFont"/>
    <w:rsid w:val="00CC3657"/>
  </w:style>
  <w:style w:type="character" w:customStyle="1" w:styleId="hit">
    <w:name w:val="hit"/>
    <w:basedOn w:val="DefaultParagraphFont"/>
    <w:rsid w:val="00CC3657"/>
  </w:style>
  <w:style w:type="character" w:customStyle="1" w:styleId="ji">
    <w:name w:val="ji"/>
    <w:basedOn w:val="DefaultParagraphFont"/>
    <w:rsid w:val="00CC3657"/>
  </w:style>
  <w:style w:type="character" w:customStyle="1" w:styleId="ppg">
    <w:name w:val="ppg"/>
    <w:basedOn w:val="DefaultParagraphFont"/>
    <w:rsid w:val="00CC36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9290736">
      <w:bodyDiv w:val="1"/>
      <w:marLeft w:val="0"/>
      <w:marRight w:val="0"/>
      <w:marTop w:val="0"/>
      <w:marBottom w:val="0"/>
      <w:divBdr>
        <w:top w:val="none" w:sz="0" w:space="0" w:color="auto"/>
        <w:left w:val="none" w:sz="0" w:space="0" w:color="auto"/>
        <w:bottom w:val="none" w:sz="0" w:space="0" w:color="auto"/>
        <w:right w:val="none" w:sz="0" w:space="0" w:color="auto"/>
      </w:divBdr>
    </w:div>
    <w:div w:id="1479154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en.wikipedia.org/wiki/List_of_people_from_Mobile,_Alabam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englishplus.com/grammar/00000374.ht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bs.org/speak/seatosea/americanvarieties/southern/sounds/"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ic.arizona.edu/~lsp/index.html"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ic.arizona.edu/~lsp/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2010-06-01T00:00:00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1223</Words>
  <Characters>6975</Characters>
  <Application>Microsoft Office Word</Application>
  <DocSecurity>4</DocSecurity>
  <Lines>58</Lines>
  <Paragraphs>16</Paragraphs>
  <ScaleCrop>false</ScaleCrop>
  <HeadingPairs>
    <vt:vector size="2" baseType="variant">
      <vt:variant>
        <vt:lpstr>Title</vt:lpstr>
      </vt:variant>
      <vt:variant>
        <vt:i4>1</vt:i4>
      </vt:variant>
    </vt:vector>
  </HeadingPairs>
  <TitlesOfParts>
    <vt:vector size="1" baseType="lpstr">
      <vt:lpstr>Multi-genre Research Project</vt:lpstr>
    </vt:vector>
  </TitlesOfParts>
  <Company>Toshiba</Company>
  <LinksUpToDate>false</LinksUpToDate>
  <CharactersWithSpaces>8182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Multi-genre Research Project</dc:title>
  <dc:subject>Mobile, Alabama</dc:subject>
  <dc:creator>Karen Horton</dc:creator>
  <cp:lastModifiedBy>Comer</cp:lastModifiedBy>
  <cp:revision>2</cp:revision>
  <dcterms:created xsi:type="dcterms:W3CDTF">2011-06-27T19:27:00Z</dcterms:created>
  <dcterms:modified xsi:type="dcterms:W3CDTF">2011-06-27T19:27:00Z</dcterms:modified>
</cp:coreProperties>
</file>